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238D2" w14:textId="27D89025" w:rsidR="00284CD8" w:rsidRPr="00EE69CF" w:rsidRDefault="008A14DB" w:rsidP="004F56EA">
      <w:pPr>
        <w:pStyle w:val="Default"/>
        <w:ind w:left="567" w:hanging="567"/>
        <w:jc w:val="center"/>
        <w:rPr>
          <w:b/>
          <w:bCs/>
          <w:color w:val="auto"/>
        </w:rPr>
      </w:pPr>
      <w:r w:rsidRPr="00EE69CF">
        <w:rPr>
          <w:b/>
          <w:bCs/>
          <w:color w:val="auto"/>
        </w:rPr>
        <w:t>LIIKLUSREGISTRI ANDMETELE JUURDEPÄÄSU LEPING</w:t>
      </w:r>
      <w:bookmarkStart w:id="0" w:name="_Hlk112663030"/>
      <w:r w:rsidR="00AD00A4">
        <w:rPr>
          <w:b/>
          <w:bCs/>
          <w:color w:val="auto"/>
        </w:rPr>
        <w:t xml:space="preserve"> nr </w:t>
      </w:r>
      <w:r w:rsidR="00AD00A4" w:rsidRPr="00AD00A4">
        <w:rPr>
          <w:b/>
          <w:bCs/>
          <w:color w:val="auto"/>
        </w:rPr>
        <w:t>3.2-5/24/1324-1</w:t>
      </w:r>
      <w:bookmarkStart w:id="1" w:name="_GoBack"/>
      <w:bookmarkEnd w:id="1"/>
    </w:p>
    <w:bookmarkEnd w:id="0"/>
    <w:p w14:paraId="1B6E098D" w14:textId="77777777" w:rsidR="008A14DB" w:rsidRPr="00EE69CF" w:rsidRDefault="008A14DB" w:rsidP="004F56EA">
      <w:pPr>
        <w:pStyle w:val="Default"/>
        <w:ind w:left="567" w:hanging="567"/>
        <w:jc w:val="both"/>
        <w:rPr>
          <w:color w:val="auto"/>
        </w:rPr>
      </w:pPr>
    </w:p>
    <w:p w14:paraId="09DFEB61" w14:textId="21FA2349" w:rsidR="001F7DF4" w:rsidRPr="00EE69CF" w:rsidRDefault="008A14DB" w:rsidP="004F1B9F">
      <w:pPr>
        <w:jc w:val="both"/>
        <w:rPr>
          <w:rFonts w:ascii="Times New Roman" w:eastAsia="Times New Roman" w:hAnsi="Times New Roman"/>
          <w:color w:val="000000" w:themeColor="text1"/>
          <w:sz w:val="24"/>
          <w:szCs w:val="24"/>
        </w:rPr>
      </w:pPr>
      <w:bookmarkStart w:id="2" w:name="_Hlk19692841"/>
      <w:r w:rsidRPr="00EE69CF">
        <w:rPr>
          <w:rFonts w:ascii="Times New Roman" w:hAnsi="Times New Roman"/>
          <w:b/>
          <w:bCs/>
          <w:sz w:val="24"/>
          <w:szCs w:val="24"/>
        </w:rPr>
        <w:t>Transpordiamet</w:t>
      </w:r>
      <w:r w:rsidRPr="00EE69CF">
        <w:rPr>
          <w:rFonts w:ascii="Times New Roman" w:hAnsi="Times New Roman"/>
          <w:sz w:val="24"/>
          <w:szCs w:val="24"/>
        </w:rPr>
        <w:t>, registrikoodiga 70001490, asukohaga Valge 4</w:t>
      </w:r>
      <w:r w:rsidR="00DA585B">
        <w:rPr>
          <w:rFonts w:ascii="Times New Roman" w:hAnsi="Times New Roman"/>
          <w:sz w:val="24"/>
          <w:szCs w:val="24"/>
        </w:rPr>
        <w:t>/1</w:t>
      </w:r>
      <w:r w:rsidRPr="00EE69CF">
        <w:rPr>
          <w:rFonts w:ascii="Times New Roman" w:hAnsi="Times New Roman"/>
          <w:sz w:val="24"/>
          <w:szCs w:val="24"/>
        </w:rPr>
        <w:t>, 11413 Tallinn</w:t>
      </w:r>
      <w:r w:rsidR="00284CD8" w:rsidRPr="00EE69CF">
        <w:rPr>
          <w:rFonts w:ascii="Times New Roman" w:hAnsi="Times New Roman"/>
          <w:sz w:val="24"/>
          <w:szCs w:val="24"/>
        </w:rPr>
        <w:t xml:space="preserve"> (edaspidi </w:t>
      </w:r>
      <w:r w:rsidR="00284CD8" w:rsidRPr="00EE69CF">
        <w:rPr>
          <w:rFonts w:ascii="Times New Roman" w:hAnsi="Times New Roman"/>
          <w:b/>
          <w:bCs/>
          <w:sz w:val="24"/>
          <w:szCs w:val="24"/>
        </w:rPr>
        <w:t>valdaja</w:t>
      </w:r>
      <w:r w:rsidR="00284CD8" w:rsidRPr="00EE69CF">
        <w:rPr>
          <w:rFonts w:ascii="Times New Roman" w:hAnsi="Times New Roman"/>
          <w:sz w:val="24"/>
          <w:szCs w:val="24"/>
        </w:rPr>
        <w:t>)</w:t>
      </w:r>
      <w:r w:rsidRPr="00EE69CF">
        <w:rPr>
          <w:rFonts w:ascii="Times New Roman" w:hAnsi="Times New Roman"/>
          <w:sz w:val="24"/>
          <w:szCs w:val="24"/>
        </w:rPr>
        <w:t xml:space="preserve">, </w:t>
      </w:r>
      <w:r w:rsidR="001F7DF4" w:rsidRPr="00EE69CF">
        <w:rPr>
          <w:rFonts w:ascii="Times New Roman" w:hAnsi="Times New Roman"/>
          <w:sz w:val="24"/>
          <w:szCs w:val="24"/>
        </w:rPr>
        <w:t xml:space="preserve">mida esindab </w:t>
      </w:r>
      <w:r w:rsidR="00DF66BF">
        <w:rPr>
          <w:rFonts w:ascii="Times New Roman" w:hAnsi="Times New Roman"/>
          <w:sz w:val="24"/>
          <w:szCs w:val="24"/>
        </w:rPr>
        <w:t>volituse alusel Transpordiameti sõidukite registriosakonna juhataja Märten Surva,</w:t>
      </w:r>
      <w:r w:rsidR="00DF66BF" w:rsidRPr="00DF66BF">
        <w:rPr>
          <w:rFonts w:ascii="Times New Roman" w:hAnsi="Times New Roman"/>
          <w:sz w:val="24"/>
          <w:szCs w:val="24"/>
        </w:rPr>
        <w:t xml:space="preserve"> </w:t>
      </w:r>
      <w:r w:rsidR="00DF66BF" w:rsidRPr="00EE69CF">
        <w:rPr>
          <w:rFonts w:ascii="Times New Roman" w:hAnsi="Times New Roman"/>
          <w:sz w:val="24"/>
          <w:szCs w:val="24"/>
        </w:rPr>
        <w:t xml:space="preserve">(edaspidi </w:t>
      </w:r>
      <w:r w:rsidR="00DF66BF" w:rsidRPr="00DF66BF">
        <w:rPr>
          <w:rFonts w:ascii="Times New Roman" w:hAnsi="Times New Roman"/>
          <w:b/>
          <w:bCs/>
          <w:sz w:val="24"/>
          <w:szCs w:val="24"/>
        </w:rPr>
        <w:t>„Valdaja“</w:t>
      </w:r>
      <w:r w:rsidR="00DF66BF" w:rsidRPr="00DF66BF">
        <w:rPr>
          <w:rFonts w:ascii="Times New Roman" w:hAnsi="Times New Roman"/>
          <w:sz w:val="24"/>
          <w:szCs w:val="24"/>
        </w:rPr>
        <w:t>),</w:t>
      </w:r>
    </w:p>
    <w:p w14:paraId="662982CE"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r w:rsidRPr="00EE69CF">
        <w:rPr>
          <w:rFonts w:ascii="Times New Roman" w:hAnsi="Times New Roman"/>
          <w:sz w:val="24"/>
          <w:szCs w:val="24"/>
        </w:rPr>
        <w:t>ja</w:t>
      </w:r>
    </w:p>
    <w:p w14:paraId="618C01F5"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p>
    <w:bookmarkStart w:id="3" w:name="_Hlk112679340"/>
    <w:p w14:paraId="1235F097" w14:textId="1DAC0633" w:rsidR="00CF6E8F" w:rsidRPr="001F7DF4" w:rsidRDefault="00AD00A4" w:rsidP="004F1B9F">
      <w:pPr>
        <w:pStyle w:val="Default"/>
        <w:jc w:val="both"/>
        <w:rPr>
          <w:bCs/>
        </w:rPr>
      </w:pPr>
      <w:sdt>
        <w:sdtPr>
          <w:rPr>
            <w:b/>
            <w:color w:val="auto"/>
          </w:rPr>
          <w:id w:val="1360553999"/>
          <w:placeholder>
            <w:docPart w:val="6F93EB8359C143989995A618D3AA02C6"/>
          </w:placeholder>
          <w:text/>
        </w:sdtPr>
        <w:sdtEndPr/>
        <w:sdtContent>
          <w:r w:rsidR="00B51C27" w:rsidRPr="00300A76">
            <w:rPr>
              <w:b/>
              <w:color w:val="auto"/>
            </w:rPr>
            <w:t>Kaitseministeerium</w:t>
          </w:r>
        </w:sdtContent>
      </w:sdt>
      <w:r w:rsidR="001F7DF4" w:rsidRPr="00EE69CF">
        <w:rPr>
          <w:color w:val="auto"/>
        </w:rPr>
        <w:t xml:space="preserve">, registrikoodiga </w:t>
      </w:r>
      <w:sdt>
        <w:sdtPr>
          <w:rPr>
            <w:bCs/>
            <w:color w:val="auto"/>
          </w:rPr>
          <w:id w:val="1756472948"/>
          <w:placeholder>
            <w:docPart w:val="BA4985C6B6E34D6C90B04C0D6AAAEF24"/>
          </w:placeholder>
          <w:text/>
        </w:sdtPr>
        <w:sdtEndPr/>
        <w:sdtContent>
          <w:r w:rsidR="007B0201" w:rsidRPr="007B0201">
            <w:rPr>
              <w:bCs/>
              <w:color w:val="auto"/>
            </w:rPr>
            <w:t>70004502</w:t>
          </w:r>
        </w:sdtContent>
      </w:sdt>
      <w:r w:rsidR="001F7DF4" w:rsidRPr="00EE69CF">
        <w:rPr>
          <w:bCs/>
          <w:color w:val="auto"/>
        </w:rPr>
        <w:t>,</w:t>
      </w:r>
      <w:r w:rsidR="001F7DF4" w:rsidRPr="00EE69CF">
        <w:rPr>
          <w:color w:val="auto"/>
        </w:rPr>
        <w:t xml:space="preserve"> asukohaga </w:t>
      </w:r>
      <w:sdt>
        <w:sdtPr>
          <w:rPr>
            <w:bCs/>
            <w:color w:val="auto"/>
          </w:rPr>
          <w:id w:val="566239493"/>
          <w:placeholder>
            <w:docPart w:val="574F1FD5C0C3427BA99772C4B19FAAE9"/>
          </w:placeholder>
          <w:text/>
        </w:sdtPr>
        <w:sdtEndPr/>
        <w:sdtContent>
          <w:r w:rsidR="00B51C27" w:rsidRPr="00B51C27">
            <w:rPr>
              <w:bCs/>
              <w:color w:val="auto"/>
            </w:rPr>
            <w:t xml:space="preserve">Sakala 1, 15094 </w:t>
          </w:r>
          <w:r w:rsidR="00B51C27">
            <w:rPr>
              <w:bCs/>
              <w:color w:val="auto"/>
            </w:rPr>
            <w:t>Tallinn</w:t>
          </w:r>
        </w:sdtContent>
      </w:sdt>
      <w:r w:rsidR="001F7DF4" w:rsidRPr="00EE69CF">
        <w:rPr>
          <w:bCs/>
          <w:color w:val="auto"/>
        </w:rPr>
        <w:t>,</w:t>
      </w:r>
      <w:r w:rsidR="001F7DF4" w:rsidRPr="00EE69CF">
        <w:rPr>
          <w:color w:val="auto"/>
        </w:rPr>
        <w:t xml:space="preserve"> (edaspidi </w:t>
      </w:r>
      <w:r w:rsidR="00DF66BF" w:rsidRPr="00DF66BF">
        <w:rPr>
          <w:b/>
          <w:bCs/>
        </w:rPr>
        <w:t>„</w:t>
      </w:r>
      <w:r w:rsidR="001F7DF4" w:rsidRPr="00DF66BF">
        <w:rPr>
          <w:b/>
          <w:bCs/>
          <w:color w:val="auto"/>
        </w:rPr>
        <w:t>kasutaja</w:t>
      </w:r>
      <w:r w:rsidR="00DF66BF" w:rsidRPr="00DF66BF">
        <w:rPr>
          <w:b/>
          <w:bCs/>
        </w:rPr>
        <w:t>“</w:t>
      </w:r>
      <w:r w:rsidR="001F7DF4" w:rsidRPr="00EE69CF">
        <w:rPr>
          <w:color w:val="auto"/>
        </w:rPr>
        <w:t>), mida esindab</w:t>
      </w:r>
      <w:bookmarkEnd w:id="3"/>
      <w:r w:rsidR="001F7DF4" w:rsidRPr="00EE69CF">
        <w:rPr>
          <w:color w:val="auto"/>
        </w:rPr>
        <w:t xml:space="preserve"> volituse alusel </w:t>
      </w:r>
      <w:bookmarkEnd w:id="2"/>
      <w:proofErr w:type="spellStart"/>
      <w:r w:rsidR="00DF3582">
        <w:rPr>
          <w:color w:val="auto"/>
        </w:rPr>
        <w:t>Heili</w:t>
      </w:r>
      <w:r w:rsidR="000A3E8E">
        <w:rPr>
          <w:color w:val="auto"/>
        </w:rPr>
        <w:t>ka</w:t>
      </w:r>
      <w:proofErr w:type="spellEnd"/>
      <w:r w:rsidR="000A3E8E">
        <w:rPr>
          <w:color w:val="auto"/>
        </w:rPr>
        <w:t xml:space="preserve"> Reinvart</w:t>
      </w:r>
      <w:r w:rsidR="007B649D">
        <w:rPr>
          <w:color w:val="auto"/>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4"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4"/>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5"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6"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5"/>
      <w:r w:rsidRPr="001F7DF4">
        <w:rPr>
          <w:color w:val="auto"/>
        </w:rPr>
        <w:t>.</w:t>
      </w:r>
      <w:bookmarkEnd w:id="6"/>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03E2DF99"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r w:rsidR="00BA054F" w:rsidRPr="00EE69CF">
        <w:rPr>
          <w:color w:val="auto"/>
        </w:rPr>
        <w:t>itabi@transpordiamet.ee</w:t>
      </w:r>
      <w:r w:rsidRPr="001F7DF4">
        <w:rPr>
          <w:color w:val="auto"/>
        </w:rPr>
        <w:t>;</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102A4631"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7" w:name="_Hlk51869070"/>
      <w:r w:rsidRPr="001F7DF4">
        <w:rPr>
          <w:rFonts w:eastAsia="Calibri"/>
        </w:rPr>
        <w:t>vähemalt kirjalikku taasesitamist võimaldavas vormis</w:t>
      </w:r>
      <w:bookmarkEnd w:id="7"/>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 xml:space="preserve">viie </w:t>
      </w:r>
      <w:r w:rsidRPr="001F7DF4">
        <w:rPr>
          <w:color w:val="auto"/>
        </w:rPr>
        <w:t xml:space="preserve">tööpäeva jooksul, </w:t>
      </w:r>
      <w:bookmarkStart w:id="8"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8"/>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9"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10"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10"/>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3636036D"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9"/>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277A20B2"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3E2994E0"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 xml:space="preserve">kolmkümmend </w:t>
      </w:r>
      <w:r w:rsidRPr="001F7DF4">
        <w:rPr>
          <w:color w:val="auto"/>
        </w:rPr>
        <w:t xml:space="preserve">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 xml:space="preserve">kolmekümne </w:t>
      </w:r>
      <w:r w:rsidRPr="001F7DF4">
        <w:rPr>
          <w:color w:val="auto"/>
        </w:rPr>
        <w:t xml:space="preserve">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 xml:space="preserve">kolmekümne </w:t>
      </w:r>
      <w:r w:rsidRPr="001F7DF4">
        <w:rPr>
          <w:rFonts w:eastAsia="Calibri"/>
        </w:rPr>
        <w:t xml:space="preserve">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1D4808F8"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 xml:space="preserve">üks </w:t>
      </w:r>
      <w:r w:rsidRPr="001F7DF4">
        <w:rPr>
          <w:color w:val="auto"/>
        </w:rPr>
        <w:t xml:space="preserve">aasta. Nimetatud tähtaeg hakkab kulgema </w:t>
      </w:r>
      <w:r w:rsidR="001D2C33" w:rsidRPr="001F7DF4">
        <w:rPr>
          <w:color w:val="auto"/>
        </w:rPr>
        <w:t>l</w:t>
      </w:r>
      <w:r w:rsidRPr="001F7DF4">
        <w:rPr>
          <w:color w:val="auto"/>
        </w:rPr>
        <w:t>epingu jõustumisest.</w:t>
      </w:r>
    </w:p>
    <w:p w14:paraId="07984EDB" w14:textId="7253565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 xml:space="preserve">kolmkümmend </w:t>
      </w:r>
      <w:r w:rsidRPr="001F7DF4">
        <w:rPr>
          <w:color w:val="auto"/>
        </w:rPr>
        <w:t xml:space="preserve">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 xml:space="preserve">üheks </w:t>
      </w:r>
      <w:r w:rsidRPr="001F7DF4">
        <w:rPr>
          <w:color w:val="auto"/>
        </w:rPr>
        <w:t>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1" w:name="_Hlk51869424"/>
      <w:r w:rsidRPr="001F7DF4">
        <w:rPr>
          <w:color w:val="auto"/>
        </w:rPr>
        <w:t>mõjuval põhjusel, eelkõige juhul</w:t>
      </w:r>
      <w:bookmarkEnd w:id="11"/>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2"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2"/>
      <w:r w:rsidRPr="001F7DF4">
        <w:rPr>
          <w:rFonts w:eastAsia="Calibri"/>
        </w:rPr>
        <w:t>)</w:t>
      </w:r>
      <w:r w:rsidRPr="001F7DF4">
        <w:rPr>
          <w:color w:val="auto"/>
        </w:rPr>
        <w:t>.</w:t>
      </w:r>
    </w:p>
    <w:p w14:paraId="565B5B9F" w14:textId="428E1BC9" w:rsidR="008A14DB" w:rsidRPr="001F7DF4" w:rsidRDefault="008A14DB" w:rsidP="004F56EA">
      <w:pPr>
        <w:pStyle w:val="Default"/>
        <w:numPr>
          <w:ilvl w:val="1"/>
          <w:numId w:val="1"/>
        </w:numPr>
        <w:ind w:left="567" w:hanging="567"/>
        <w:jc w:val="both"/>
        <w:rPr>
          <w:color w:val="auto"/>
        </w:rPr>
      </w:pPr>
      <w:r w:rsidRPr="001F7DF4">
        <w:rPr>
          <w:color w:val="auto"/>
        </w:rPr>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 xml:space="preserve">kolmkümmend </w:t>
      </w:r>
      <w:r w:rsidRPr="001F7DF4">
        <w:rPr>
          <w:color w:val="auto"/>
        </w:rPr>
        <w:t>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452FCF21"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562A0904" w14:textId="79910683" w:rsidR="00BD59F3" w:rsidRPr="00A735E4" w:rsidRDefault="00BD59F3" w:rsidP="00A735E4">
      <w:pPr>
        <w:pStyle w:val="Default"/>
        <w:numPr>
          <w:ilvl w:val="1"/>
          <w:numId w:val="1"/>
        </w:numPr>
        <w:ind w:left="567" w:hanging="567"/>
        <w:jc w:val="both"/>
        <w:rPr>
          <w:color w:val="auto"/>
        </w:rPr>
      </w:pPr>
      <w:r>
        <w:rPr>
          <w:color w:val="auto"/>
        </w:rPr>
        <w:t>Käesoleva Lepingu sõlmimisega loetakse lõppenuks kõik Poolte vahel varasemalt sõlmitud Liiklusregistri andmetele juurdepääsu kokkulepped.</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EE69CF"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r>
      <w:r w:rsidRPr="00EE69CF">
        <w:rPr>
          <w:rFonts w:ascii="Times New Roman" w:hAnsi="Times New Roman"/>
          <w:b/>
          <w:sz w:val="24"/>
          <w:szCs w:val="24"/>
        </w:rPr>
        <w:tab/>
        <w:t>Kasutaja:</w:t>
      </w:r>
    </w:p>
    <w:p w14:paraId="750B2A97" w14:textId="315B413C" w:rsidR="006837BA" w:rsidRPr="00EE69CF" w:rsidRDefault="009357EC"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Sander Jürgenson</w:t>
      </w:r>
      <w:r w:rsidR="006837BA" w:rsidRPr="00EE69CF">
        <w:rPr>
          <w:rFonts w:ascii="Times New Roman" w:hAnsi="Times New Roman"/>
          <w:sz w:val="24"/>
          <w:szCs w:val="24"/>
        </w:rPr>
        <w:tab/>
      </w:r>
      <w:r w:rsidR="006837BA" w:rsidRPr="00EE69CF">
        <w:rPr>
          <w:rFonts w:ascii="Times New Roman" w:hAnsi="Times New Roman"/>
          <w:sz w:val="24"/>
          <w:szCs w:val="24"/>
        </w:rPr>
        <w:tab/>
      </w:r>
      <w:bookmarkStart w:id="13" w:name="_Hlk112677492"/>
      <w:sdt>
        <w:sdtPr>
          <w:rPr>
            <w:rFonts w:ascii="Times New Roman" w:hAnsi="Times New Roman"/>
            <w:bCs/>
            <w:sz w:val="24"/>
            <w:szCs w:val="24"/>
          </w:rPr>
          <w:id w:val="1011499757"/>
          <w:placeholder>
            <w:docPart w:val="2DC324D09E824C9FB0D4E079632084DF"/>
          </w:placeholder>
          <w:text/>
        </w:sdtPr>
        <w:sdtEndPr/>
        <w:sdtContent>
          <w:r w:rsidR="000A3E8E">
            <w:rPr>
              <w:rFonts w:ascii="Times New Roman" w:hAnsi="Times New Roman"/>
              <w:bCs/>
              <w:sz w:val="24"/>
              <w:szCs w:val="24"/>
            </w:rPr>
            <w:t>Karin Karpale</w:t>
          </w:r>
        </w:sdtContent>
      </w:sdt>
    </w:p>
    <w:bookmarkEnd w:id="13"/>
    <w:p w14:paraId="486DD007" w14:textId="2992E10B" w:rsidR="006837BA" w:rsidRPr="00EE69CF"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EE69CF">
        <w:rPr>
          <w:rFonts w:ascii="Times New Roman" w:eastAsia="Times New Roman" w:hAnsi="Times New Roman"/>
          <w:sz w:val="24"/>
          <w:szCs w:val="24"/>
        </w:rPr>
        <w:t>Telefon:</w:t>
      </w:r>
      <w:r w:rsidRPr="00EE69CF">
        <w:rPr>
          <w:rFonts w:ascii="Times New Roman" w:hAnsi="Times New Roman"/>
          <w:sz w:val="24"/>
          <w:szCs w:val="24"/>
        </w:rPr>
        <w:t xml:space="preserve"> </w:t>
      </w:r>
      <w:r w:rsidR="00F47253">
        <w:rPr>
          <w:rFonts w:ascii="Times New Roman" w:hAnsi="Times New Roman"/>
          <w:sz w:val="24"/>
          <w:szCs w:val="24"/>
        </w:rPr>
        <w:t>(</w:t>
      </w:r>
      <w:r w:rsidRPr="00EE69CF">
        <w:rPr>
          <w:rFonts w:ascii="Times New Roman" w:eastAsia="Times New Roman" w:hAnsi="Times New Roman"/>
          <w:sz w:val="24"/>
          <w:szCs w:val="24"/>
        </w:rPr>
        <w:t>+372</w:t>
      </w:r>
      <w:r w:rsidR="00F47253">
        <w:rPr>
          <w:rFonts w:ascii="Times New Roman" w:eastAsia="Times New Roman" w:hAnsi="Times New Roman"/>
          <w:sz w:val="24"/>
          <w:szCs w:val="24"/>
        </w:rPr>
        <w:t>)</w:t>
      </w:r>
      <w:r w:rsidRPr="00EE69CF">
        <w:rPr>
          <w:rFonts w:ascii="Times New Roman" w:eastAsia="Times New Roman" w:hAnsi="Times New Roman"/>
          <w:sz w:val="24"/>
          <w:szCs w:val="24"/>
        </w:rPr>
        <w:t xml:space="preserve"> </w:t>
      </w:r>
      <w:r w:rsidR="009357EC">
        <w:rPr>
          <w:rFonts w:ascii="Times New Roman" w:eastAsia="Times New Roman" w:hAnsi="Times New Roman"/>
          <w:sz w:val="24"/>
          <w:szCs w:val="24"/>
        </w:rPr>
        <w:t>53077676</w:t>
      </w:r>
      <w:r w:rsidRPr="00EE69CF">
        <w:rPr>
          <w:rFonts w:ascii="Times New Roman" w:eastAsia="Times New Roman" w:hAnsi="Times New Roman"/>
          <w:sz w:val="24"/>
          <w:szCs w:val="24"/>
        </w:rPr>
        <w:tab/>
      </w:r>
      <w:r w:rsidRPr="00EE69CF">
        <w:rPr>
          <w:rFonts w:ascii="Times New Roman" w:eastAsia="Times New Roman" w:hAnsi="Times New Roman"/>
          <w:sz w:val="24"/>
          <w:szCs w:val="24"/>
        </w:rPr>
        <w:tab/>
        <w:t xml:space="preserve">Telefon: (+372) </w:t>
      </w:r>
      <w:bookmarkStart w:id="14" w:name="_Hlk112678174"/>
      <w:sdt>
        <w:sdtPr>
          <w:rPr>
            <w:rFonts w:ascii="Times New Roman" w:hAnsi="Times New Roman"/>
            <w:bCs/>
            <w:sz w:val="24"/>
            <w:szCs w:val="24"/>
          </w:rPr>
          <w:id w:val="1994214435"/>
          <w:placeholder>
            <w:docPart w:val="D0A3237FD6404D268D830428B783F77C"/>
          </w:placeholder>
          <w:text/>
        </w:sdtPr>
        <w:sdtEndPr/>
        <w:sdtContent>
          <w:r w:rsidR="00DA585B">
            <w:rPr>
              <w:rFonts w:ascii="Times New Roman" w:hAnsi="Times New Roman"/>
              <w:bCs/>
              <w:sz w:val="24"/>
              <w:szCs w:val="24"/>
            </w:rPr>
            <w:t>7</w:t>
          </w:r>
          <w:r w:rsidR="000A3E8E">
            <w:rPr>
              <w:rFonts w:ascii="Times New Roman" w:hAnsi="Times New Roman"/>
              <w:bCs/>
              <w:sz w:val="24"/>
              <w:szCs w:val="24"/>
            </w:rPr>
            <w:t>17 0022</w:t>
          </w:r>
        </w:sdtContent>
      </w:sdt>
    </w:p>
    <w:bookmarkEnd w:id="14"/>
    <w:p w14:paraId="37D2690C" w14:textId="5CB2F26E"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r w:rsidRPr="00EE69CF">
        <w:rPr>
          <w:rFonts w:ascii="Times New Roman" w:eastAsia="Times New Roman" w:hAnsi="Times New Roman"/>
          <w:color w:val="000000"/>
          <w:sz w:val="24"/>
          <w:szCs w:val="24"/>
        </w:rPr>
        <w:t xml:space="preserve">E-post: </w:t>
      </w:r>
      <w:hyperlink r:id="rId11" w:history="1">
        <w:r w:rsidRPr="00EE69CF">
          <w:rPr>
            <w:rStyle w:val="Hperlink"/>
            <w:rFonts w:ascii="Times New Roman" w:hAnsi="Times New Roman"/>
            <w:sz w:val="24"/>
            <w:szCs w:val="24"/>
          </w:rPr>
          <w:t>info@transpordiamet.ee</w:t>
        </w:r>
      </w:hyperlink>
      <w:r w:rsidRPr="00EE69CF">
        <w:rPr>
          <w:rFonts w:ascii="Times New Roman" w:hAnsi="Times New Roman"/>
          <w:sz w:val="24"/>
          <w:szCs w:val="24"/>
        </w:rPr>
        <w:tab/>
      </w:r>
      <w:r w:rsidRPr="00EE69CF">
        <w:rPr>
          <w:rFonts w:ascii="Times New Roman" w:hAnsi="Times New Roman"/>
          <w:sz w:val="24"/>
          <w:szCs w:val="24"/>
        </w:rPr>
        <w:tab/>
      </w:r>
      <w:r w:rsidRPr="00EE69CF">
        <w:rPr>
          <w:rFonts w:ascii="Times New Roman" w:eastAsia="Times New Roman" w:hAnsi="Times New Roman"/>
          <w:color w:val="000000"/>
          <w:sz w:val="24"/>
          <w:szCs w:val="24"/>
        </w:rPr>
        <w:tab/>
        <w:t xml:space="preserve">E-post: </w:t>
      </w:r>
      <w:sdt>
        <w:sdtPr>
          <w:rPr>
            <w:rFonts w:ascii="Times New Roman" w:hAnsi="Times New Roman"/>
            <w:bCs/>
            <w:sz w:val="24"/>
            <w:szCs w:val="24"/>
          </w:rPr>
          <w:id w:val="1515572504"/>
          <w:placeholder>
            <w:docPart w:val="ACC089B73004462C9B9D884AB6D7B91A"/>
          </w:placeholder>
          <w:text/>
        </w:sdtPr>
        <w:sdtEndPr/>
        <w:sdtContent>
          <w:r w:rsidR="000A3E8E">
            <w:rPr>
              <w:rFonts w:ascii="Times New Roman" w:hAnsi="Times New Roman"/>
              <w:bCs/>
              <w:sz w:val="24"/>
              <w:szCs w:val="24"/>
            </w:rPr>
            <w:t>info</w:t>
          </w:r>
          <w:r w:rsidR="007B649D">
            <w:rPr>
              <w:rFonts w:ascii="Times New Roman" w:hAnsi="Times New Roman"/>
              <w:bCs/>
              <w:sz w:val="24"/>
              <w:szCs w:val="24"/>
            </w:rPr>
            <w:t>@</w:t>
          </w:r>
          <w:r w:rsidR="00877D9D">
            <w:rPr>
              <w:rFonts w:ascii="Times New Roman" w:hAnsi="Times New Roman"/>
              <w:bCs/>
              <w:sz w:val="24"/>
              <w:szCs w:val="24"/>
            </w:rPr>
            <w:t>k</w:t>
          </w:r>
          <w:r w:rsidR="00DA585B">
            <w:rPr>
              <w:rFonts w:ascii="Times New Roman" w:hAnsi="Times New Roman"/>
              <w:bCs/>
              <w:sz w:val="24"/>
              <w:szCs w:val="24"/>
            </w:rPr>
            <w:t>a</w:t>
          </w:r>
          <w:r w:rsidR="000A3E8E">
            <w:rPr>
              <w:rFonts w:ascii="Times New Roman" w:hAnsi="Times New Roman"/>
              <w:bCs/>
              <w:sz w:val="24"/>
              <w:szCs w:val="24"/>
            </w:rPr>
            <w:t>itseministeerium</w:t>
          </w:r>
          <w:r w:rsidR="007B649D">
            <w:rPr>
              <w:rFonts w:ascii="Times New Roman" w:hAnsi="Times New Roman"/>
              <w:bCs/>
              <w:sz w:val="24"/>
              <w:szCs w:val="24"/>
            </w:rPr>
            <w:t>.ee</w:t>
          </w:r>
        </w:sdtContent>
      </w:sdt>
    </w:p>
    <w:p w14:paraId="3425BE60" w14:textId="77777777"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EE69CF" w:rsidRDefault="008A14DB" w:rsidP="004F56EA">
      <w:pPr>
        <w:pStyle w:val="Default"/>
        <w:numPr>
          <w:ilvl w:val="0"/>
          <w:numId w:val="1"/>
        </w:numPr>
        <w:ind w:left="567" w:hanging="567"/>
        <w:jc w:val="both"/>
        <w:rPr>
          <w:b/>
          <w:color w:val="auto"/>
        </w:rPr>
      </w:pPr>
      <w:r w:rsidRPr="00EE69CF">
        <w:rPr>
          <w:b/>
          <w:color w:val="auto"/>
        </w:rPr>
        <w:t>POOLTE REKVISIIDID</w:t>
      </w:r>
    </w:p>
    <w:p w14:paraId="31656B07" w14:textId="77777777" w:rsidR="00C072B0" w:rsidRPr="00EE69CF"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t>Kasutaja:</w:t>
      </w:r>
    </w:p>
    <w:p w14:paraId="1AC7C8FB" w14:textId="781FD724" w:rsidR="00C072B0" w:rsidRPr="00EE69CF"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5" w:name="_Hlk112677574"/>
      <w:bookmarkStart w:id="16" w:name="_Hlk112677965"/>
      <w:r w:rsidRPr="00EE69CF">
        <w:rPr>
          <w:rFonts w:ascii="Times New Roman" w:eastAsia="Times New Roman" w:hAnsi="Times New Roman"/>
          <w:sz w:val="24"/>
          <w:szCs w:val="24"/>
        </w:rPr>
        <w:t>Transpordiamet</w:t>
      </w:r>
      <w:r w:rsidRPr="00EE69CF">
        <w:rPr>
          <w:rFonts w:ascii="Times New Roman" w:eastAsia="Times New Roman" w:hAnsi="Times New Roman"/>
          <w:sz w:val="24"/>
          <w:szCs w:val="24"/>
        </w:rPr>
        <w:tab/>
      </w:r>
      <w:sdt>
        <w:sdtPr>
          <w:rPr>
            <w:rFonts w:ascii="Times New Roman" w:hAnsi="Times New Roman"/>
            <w:bCs/>
            <w:sz w:val="24"/>
            <w:szCs w:val="24"/>
          </w:rPr>
          <w:id w:val="-639496986"/>
          <w:placeholder>
            <w:docPart w:val="7212EE958C274AAC9C0459D891B6E916"/>
          </w:placeholder>
          <w:text/>
        </w:sdtPr>
        <w:sdtEndPr/>
        <w:sdtContent>
          <w:r w:rsidR="00DA585B">
            <w:rPr>
              <w:rFonts w:ascii="Times New Roman" w:hAnsi="Times New Roman"/>
              <w:bCs/>
              <w:sz w:val="24"/>
              <w:szCs w:val="24"/>
            </w:rPr>
            <w:t>K</w:t>
          </w:r>
          <w:r w:rsidR="000A3E8E">
            <w:rPr>
              <w:rFonts w:ascii="Times New Roman" w:hAnsi="Times New Roman"/>
              <w:bCs/>
              <w:sz w:val="24"/>
              <w:szCs w:val="24"/>
            </w:rPr>
            <w:t>aitseministeerium</w:t>
          </w:r>
        </w:sdtContent>
      </w:sdt>
    </w:p>
    <w:p w14:paraId="7D760C10" w14:textId="0E90CC48" w:rsidR="00C072B0" w:rsidRPr="00EE69CF" w:rsidRDefault="00C072B0" w:rsidP="004F56EA">
      <w:pPr>
        <w:pStyle w:val="Loendilik"/>
        <w:tabs>
          <w:tab w:val="left" w:pos="4820"/>
        </w:tabs>
        <w:spacing w:after="0" w:line="240" w:lineRule="auto"/>
        <w:ind w:left="567" w:hanging="567"/>
        <w:jc w:val="both"/>
        <w:rPr>
          <w:rFonts w:ascii="Times New Roman" w:hAnsi="Times New Roman"/>
          <w:sz w:val="24"/>
          <w:szCs w:val="24"/>
        </w:rPr>
      </w:pPr>
      <w:r w:rsidRPr="00EE69CF">
        <w:rPr>
          <w:rFonts w:ascii="Times New Roman" w:eastAsia="Times New Roman" w:hAnsi="Times New Roman"/>
          <w:sz w:val="24"/>
          <w:szCs w:val="24"/>
        </w:rPr>
        <w:t>Reg.nr.: 70001490</w:t>
      </w:r>
      <w:r w:rsidRPr="00EE69CF">
        <w:rPr>
          <w:rFonts w:ascii="Times New Roman" w:eastAsia="Times New Roman" w:hAnsi="Times New Roman"/>
          <w:sz w:val="24"/>
          <w:szCs w:val="24"/>
        </w:rPr>
        <w:tab/>
        <w:t>Reg.nr.:</w:t>
      </w:r>
      <w:r w:rsidRPr="00EE69CF">
        <w:rPr>
          <w:rFonts w:ascii="Times New Roman" w:hAnsi="Times New Roman"/>
          <w:sz w:val="24"/>
          <w:szCs w:val="24"/>
        </w:rPr>
        <w:t xml:space="preserve"> </w:t>
      </w:r>
      <w:sdt>
        <w:sdtPr>
          <w:rPr>
            <w:rFonts w:ascii="Times New Roman" w:hAnsi="Times New Roman"/>
            <w:bCs/>
            <w:sz w:val="24"/>
            <w:szCs w:val="24"/>
          </w:rPr>
          <w:id w:val="-693458921"/>
          <w:placeholder>
            <w:docPart w:val="0DE407138994406EA99447F14C02BB4A"/>
          </w:placeholder>
          <w:text/>
        </w:sdtPr>
        <w:sdtEndPr/>
        <w:sdtContent>
          <w:r w:rsidR="00D57862" w:rsidRPr="00D57862">
            <w:rPr>
              <w:rFonts w:ascii="Times New Roman" w:hAnsi="Times New Roman"/>
              <w:bCs/>
              <w:sz w:val="24"/>
              <w:szCs w:val="24"/>
            </w:rPr>
            <w:t>70004502</w:t>
          </w:r>
        </w:sdtContent>
      </w:sdt>
    </w:p>
    <w:p w14:paraId="34B9BB92" w14:textId="547F00E5" w:rsidR="00C072B0" w:rsidRPr="00EE69CF"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sidRPr="00EE69CF">
        <w:rPr>
          <w:rFonts w:ascii="Times New Roman" w:eastAsia="Times New Roman" w:hAnsi="Times New Roman"/>
          <w:sz w:val="24"/>
          <w:szCs w:val="24"/>
        </w:rPr>
        <w:t>Valge</w:t>
      </w:r>
      <w:r w:rsidR="00C072B0" w:rsidRPr="00EE69CF">
        <w:rPr>
          <w:rFonts w:ascii="Times New Roman" w:eastAsia="Times New Roman" w:hAnsi="Times New Roman"/>
          <w:sz w:val="24"/>
          <w:szCs w:val="24"/>
        </w:rPr>
        <w:t xml:space="preserve"> 4</w:t>
      </w:r>
      <w:r w:rsidR="00DA585B">
        <w:rPr>
          <w:rFonts w:ascii="Times New Roman" w:eastAsia="Times New Roman" w:hAnsi="Times New Roman"/>
          <w:sz w:val="24"/>
          <w:szCs w:val="24"/>
        </w:rPr>
        <w:t>/1</w:t>
      </w:r>
      <w:r w:rsidR="00C072B0" w:rsidRPr="00EE69CF">
        <w:rPr>
          <w:rFonts w:ascii="Times New Roman" w:eastAsia="Times New Roman" w:hAnsi="Times New Roman"/>
          <w:sz w:val="24"/>
          <w:szCs w:val="24"/>
        </w:rPr>
        <w:tab/>
      </w:r>
      <w:r w:rsidR="00D57862">
        <w:rPr>
          <w:rFonts w:ascii="Times New Roman" w:eastAsia="Times New Roman" w:hAnsi="Times New Roman"/>
          <w:sz w:val="24"/>
          <w:szCs w:val="24"/>
        </w:rPr>
        <w:t>Sakala 1</w:t>
      </w:r>
    </w:p>
    <w:p w14:paraId="545DB052" w14:textId="404BC826" w:rsidR="00C072B0" w:rsidRPr="00EE69CF"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sidRPr="00EE69CF">
        <w:rPr>
          <w:rFonts w:ascii="Times New Roman" w:eastAsia="Times New Roman" w:hAnsi="Times New Roman"/>
          <w:sz w:val="24"/>
          <w:szCs w:val="24"/>
        </w:rPr>
        <w:t>11413</w:t>
      </w:r>
      <w:r w:rsidR="00C072B0" w:rsidRPr="00EE69CF">
        <w:rPr>
          <w:rFonts w:ascii="Times New Roman" w:eastAsia="Times New Roman" w:hAnsi="Times New Roman"/>
          <w:sz w:val="24"/>
          <w:szCs w:val="24"/>
        </w:rPr>
        <w:t xml:space="preserve"> Tallinn</w:t>
      </w:r>
      <w:r w:rsidR="00C072B0" w:rsidRPr="00EE69CF">
        <w:rPr>
          <w:rFonts w:ascii="Times New Roman" w:eastAsia="Times New Roman" w:hAnsi="Times New Roman"/>
          <w:sz w:val="24"/>
          <w:szCs w:val="24"/>
        </w:rPr>
        <w:tab/>
      </w:r>
      <w:sdt>
        <w:sdtPr>
          <w:rPr>
            <w:rFonts w:ascii="Times New Roman" w:hAnsi="Times New Roman"/>
            <w:bCs/>
            <w:sz w:val="24"/>
            <w:szCs w:val="24"/>
          </w:rPr>
          <w:id w:val="2867722"/>
          <w:placeholder>
            <w:docPart w:val="2F45F67F0BF7475DBC00B3ED42795964"/>
          </w:placeholder>
          <w:text/>
        </w:sdtPr>
        <w:sdtEndPr/>
        <w:sdtContent>
          <w:r w:rsidR="00D57862">
            <w:rPr>
              <w:rFonts w:ascii="Times New Roman" w:hAnsi="Times New Roman"/>
              <w:bCs/>
              <w:sz w:val="24"/>
              <w:szCs w:val="24"/>
            </w:rPr>
            <w:t>15094 Tallinn</w:t>
          </w:r>
        </w:sdtContent>
      </w:sdt>
    </w:p>
    <w:p w14:paraId="2942234A" w14:textId="5507850B" w:rsidR="00C072B0" w:rsidRPr="00EE69CF"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EE69CF">
        <w:rPr>
          <w:rFonts w:ascii="Times New Roman" w:eastAsia="Times New Roman" w:hAnsi="Times New Roman"/>
          <w:sz w:val="24"/>
          <w:szCs w:val="24"/>
        </w:rPr>
        <w:t xml:space="preserve">Telefon: (+372) </w:t>
      </w:r>
      <w:r w:rsidR="00A735E4" w:rsidRPr="00EE69CF">
        <w:rPr>
          <w:rFonts w:ascii="Times New Roman" w:hAnsi="Times New Roman"/>
          <w:sz w:val="24"/>
          <w:szCs w:val="24"/>
          <w:shd w:val="clear" w:color="auto" w:fill="FFFFFF"/>
        </w:rPr>
        <w:t>620 1200</w:t>
      </w:r>
      <w:r w:rsidRPr="00EE69CF">
        <w:rPr>
          <w:rFonts w:ascii="Times New Roman" w:eastAsia="Times New Roman" w:hAnsi="Times New Roman"/>
          <w:sz w:val="24"/>
          <w:szCs w:val="24"/>
        </w:rPr>
        <w:tab/>
        <w:t>Telefon: (+372</w:t>
      </w:r>
      <w:bookmarkStart w:id="17" w:name="_Hlk112678298"/>
      <w:r w:rsidR="00C706F4">
        <w:rPr>
          <w:rFonts w:ascii="Times New Roman" w:eastAsia="Times New Roman" w:hAnsi="Times New Roman"/>
          <w:sz w:val="24"/>
          <w:szCs w:val="24"/>
        </w:rPr>
        <w:t xml:space="preserve">) </w:t>
      </w:r>
      <w:r w:rsidR="00D57862">
        <w:rPr>
          <w:rFonts w:ascii="Times New Roman" w:eastAsia="Times New Roman" w:hAnsi="Times New Roman"/>
          <w:sz w:val="24"/>
          <w:szCs w:val="24"/>
        </w:rPr>
        <w:t>717 0022</w:t>
      </w:r>
    </w:p>
    <w:bookmarkEnd w:id="17"/>
    <w:p w14:paraId="69509E21" w14:textId="353886DD"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EE69CF">
        <w:rPr>
          <w:rFonts w:ascii="Times New Roman" w:eastAsia="Times New Roman" w:hAnsi="Times New Roman"/>
          <w:sz w:val="24"/>
          <w:szCs w:val="24"/>
        </w:rPr>
        <w:t xml:space="preserve">E-post: </w:t>
      </w:r>
      <w:hyperlink r:id="rId12" w:history="1">
        <w:r w:rsidRPr="00EE69CF">
          <w:rPr>
            <w:rStyle w:val="Hperlink"/>
            <w:rFonts w:ascii="Times New Roman" w:eastAsia="Times New Roman" w:hAnsi="Times New Roman"/>
            <w:sz w:val="24"/>
            <w:szCs w:val="24"/>
          </w:rPr>
          <w:t>info@transpordiamet.ee</w:t>
        </w:r>
      </w:hyperlink>
      <w:r w:rsidRPr="00EE69CF">
        <w:rPr>
          <w:rFonts w:ascii="Times New Roman" w:eastAsia="Times New Roman" w:hAnsi="Times New Roman"/>
          <w:sz w:val="24"/>
          <w:szCs w:val="24"/>
        </w:rPr>
        <w:tab/>
        <w:t xml:space="preserve">E-post: </w:t>
      </w:r>
      <w:sdt>
        <w:sdtPr>
          <w:rPr>
            <w:rFonts w:ascii="Times New Roman" w:hAnsi="Times New Roman"/>
            <w:bCs/>
            <w:sz w:val="24"/>
            <w:szCs w:val="24"/>
          </w:rPr>
          <w:id w:val="171612711"/>
          <w:placeholder>
            <w:docPart w:val="FF48EC615C3648CCB09EA51418030421"/>
          </w:placeholder>
          <w:text/>
        </w:sdtPr>
        <w:sdtEndPr/>
        <w:sdtContent>
          <w:r w:rsidR="00D57862">
            <w:rPr>
              <w:rFonts w:ascii="Times New Roman" w:hAnsi="Times New Roman"/>
              <w:bCs/>
              <w:sz w:val="24"/>
              <w:szCs w:val="24"/>
            </w:rPr>
            <w:t>info</w:t>
          </w:r>
          <w:r w:rsidR="00C706F4">
            <w:rPr>
              <w:rFonts w:ascii="Times New Roman" w:hAnsi="Times New Roman"/>
              <w:bCs/>
              <w:sz w:val="24"/>
              <w:szCs w:val="24"/>
            </w:rPr>
            <w:t>@</w:t>
          </w:r>
          <w:r w:rsidR="00DA585B">
            <w:rPr>
              <w:rFonts w:ascii="Times New Roman" w:hAnsi="Times New Roman"/>
              <w:bCs/>
              <w:sz w:val="24"/>
              <w:szCs w:val="24"/>
            </w:rPr>
            <w:t>ka</w:t>
          </w:r>
          <w:r w:rsidR="00D57862">
            <w:rPr>
              <w:rFonts w:ascii="Times New Roman" w:hAnsi="Times New Roman"/>
              <w:bCs/>
              <w:sz w:val="24"/>
              <w:szCs w:val="24"/>
            </w:rPr>
            <w:t>itseministeerium</w:t>
          </w:r>
          <w:r w:rsidR="00C706F4">
            <w:rPr>
              <w:rFonts w:ascii="Times New Roman" w:hAnsi="Times New Roman"/>
              <w:bCs/>
              <w:sz w:val="24"/>
              <w:szCs w:val="24"/>
            </w:rPr>
            <w:t>.ee</w:t>
          </w:r>
        </w:sdtContent>
      </w:sdt>
    </w:p>
    <w:p w14:paraId="54CF466E" w14:textId="77777777"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bookmarkStart w:id="18" w:name="_Hlk112677606"/>
      <w:bookmarkEnd w:id="15"/>
    </w:p>
    <w:p w14:paraId="2ECDE020" w14:textId="5287851F"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8"/>
      <w:r w:rsidRPr="001F7DF4">
        <w:rPr>
          <w:rFonts w:ascii="Times New Roman" w:hAnsi="Times New Roman"/>
          <w:i/>
          <w:color w:val="808080"/>
          <w:sz w:val="24"/>
          <w:szCs w:val="24"/>
        </w:rPr>
        <w:t>/</w:t>
      </w:r>
    </w:p>
    <w:bookmarkEnd w:id="16"/>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FA3894F" w14:textId="77777777" w:rsidR="008A14DB" w:rsidRPr="001F7DF4" w:rsidRDefault="008A14DB" w:rsidP="004F56EA">
      <w:pPr>
        <w:pStyle w:val="Default"/>
        <w:ind w:left="567" w:hanging="567"/>
        <w:jc w:val="both"/>
        <w:rPr>
          <w:color w:val="auto"/>
        </w:rPr>
      </w:pPr>
    </w:p>
    <w:p w14:paraId="6CFBFA27" w14:textId="26FEEE7D" w:rsidR="009357EC" w:rsidRPr="00BD59F3" w:rsidRDefault="009357EC" w:rsidP="004F56EA">
      <w:pPr>
        <w:spacing w:after="120"/>
        <w:ind w:left="567" w:hanging="567"/>
        <w:contextualSpacing/>
        <w:rPr>
          <w:rFonts w:ascii="Times New Roman" w:hAnsi="Times New Roman"/>
          <w:sz w:val="24"/>
          <w:szCs w:val="24"/>
        </w:rPr>
      </w:pPr>
      <w:r w:rsidRPr="00BD59F3">
        <w:rPr>
          <w:rFonts w:ascii="Times New Roman" w:hAnsi="Times New Roman"/>
          <w:b/>
          <w:bCs/>
          <w:sz w:val="24"/>
          <w:szCs w:val="24"/>
        </w:rPr>
        <w:t xml:space="preserve">Teenuse nimi: </w:t>
      </w:r>
      <w:r w:rsidR="00F91686" w:rsidRPr="00BD59F3">
        <w:rPr>
          <w:rFonts w:ascii="Times New Roman" w:hAnsi="Times New Roman"/>
          <w:b/>
          <w:bCs/>
          <w:sz w:val="24"/>
          <w:szCs w:val="24"/>
        </w:rPr>
        <w:t>paring2</w:t>
      </w:r>
      <w:r w:rsidRPr="00BD59F3">
        <w:rPr>
          <w:rFonts w:ascii="Times New Roman" w:hAnsi="Times New Roman"/>
          <w:sz w:val="24"/>
          <w:szCs w:val="24"/>
        </w:rPr>
        <w:t xml:space="preserve"> </w:t>
      </w:r>
    </w:p>
    <w:p w14:paraId="5B8C9A58" w14:textId="66068023" w:rsidR="009357EC" w:rsidRPr="00BD59F3" w:rsidRDefault="00F91686" w:rsidP="004F56EA">
      <w:pPr>
        <w:spacing w:after="120"/>
        <w:ind w:left="567" w:hanging="567"/>
        <w:contextualSpacing/>
        <w:rPr>
          <w:rFonts w:ascii="Times New Roman" w:hAnsi="Times New Roman"/>
          <w:b/>
          <w:bCs/>
          <w:sz w:val="24"/>
          <w:szCs w:val="24"/>
        </w:rPr>
      </w:pPr>
      <w:r w:rsidRPr="00BD59F3">
        <w:rPr>
          <w:rFonts w:ascii="Times New Roman" w:hAnsi="Times New Roman"/>
          <w:b/>
          <w:bCs/>
          <w:sz w:val="24"/>
          <w:szCs w:val="24"/>
        </w:rPr>
        <w:t>Sisend</w:t>
      </w:r>
      <w:r w:rsidR="009357EC" w:rsidRPr="00BD59F3">
        <w:rPr>
          <w:rFonts w:ascii="Times New Roman" w:hAnsi="Times New Roman"/>
          <w:b/>
          <w:bCs/>
          <w:sz w:val="24"/>
          <w:szCs w:val="24"/>
        </w:rPr>
        <w:t xml:space="preserve">: </w:t>
      </w:r>
    </w:p>
    <w:p w14:paraId="1D58B744"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Sõiduki registreerimismärk või; </w:t>
      </w:r>
    </w:p>
    <w:p w14:paraId="6B6F5456"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Sõiduki omanik: isiku- või äriregistri kood või; </w:t>
      </w:r>
    </w:p>
    <w:p w14:paraId="017F1F5B"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Nimi või perekonnanimi või; </w:t>
      </w:r>
    </w:p>
    <w:p w14:paraId="0940E3E5" w14:textId="77777777" w:rsid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Eesnimi ja; </w:t>
      </w:r>
    </w:p>
    <w:p w14:paraId="04E3C60A" w14:textId="531289E4"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Sõiduki kasutaja ja; </w:t>
      </w:r>
    </w:p>
    <w:p w14:paraId="4691AE9D"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Registreerimistunnistuse number või; </w:t>
      </w:r>
    </w:p>
    <w:p w14:paraId="240731DC" w14:textId="43109CF6"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VIN-kood.</w:t>
      </w:r>
    </w:p>
    <w:p w14:paraId="511A289E"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b/>
          <w:bCs/>
          <w:sz w:val="24"/>
          <w:szCs w:val="24"/>
        </w:rPr>
        <w:t>Väljund:</w:t>
      </w:r>
    </w:p>
    <w:p w14:paraId="389047AB"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 Registreerimismärk </w:t>
      </w:r>
    </w:p>
    <w:p w14:paraId="14F6E17D"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2) Registreerimismärgi tüüp </w:t>
      </w:r>
    </w:p>
    <w:p w14:paraId="3CE686D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3) Registreerimistunnistuse nr </w:t>
      </w:r>
    </w:p>
    <w:p w14:paraId="245197A0"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4) Registreerimistunnistuse väljastamise kuupäev; </w:t>
      </w:r>
    </w:p>
    <w:p w14:paraId="57219A6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5) Tähtajalise registreerimise kehtivuse lõpu kuupäev; </w:t>
      </w:r>
    </w:p>
    <w:p w14:paraId="47DC46E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6) Esmase registreerimise kuupäev; </w:t>
      </w:r>
    </w:p>
    <w:p w14:paraId="4E510286"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7) Registreerimistunnistuse väljastaja andmed; </w:t>
      </w:r>
    </w:p>
    <w:p w14:paraId="267C659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8) ID-kood; </w:t>
      </w:r>
    </w:p>
    <w:p w14:paraId="2104C423"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9) VIN-kood (tehasetähis) </w:t>
      </w:r>
    </w:p>
    <w:p w14:paraId="3BC1BBF8"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10) Sõiduki andmed: </w:t>
      </w:r>
    </w:p>
    <w:p w14:paraId="5CFBEEE5"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Kategooria </w:t>
      </w:r>
    </w:p>
    <w:p w14:paraId="11525C56"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Mark, </w:t>
      </w:r>
    </w:p>
    <w:p w14:paraId="4B98DB2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Mudel, </w:t>
      </w:r>
    </w:p>
    <w:p w14:paraId="52162E7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Kere tüüp, </w:t>
      </w:r>
    </w:p>
    <w:p w14:paraId="29F964EB"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Mootori tüüp, </w:t>
      </w:r>
    </w:p>
    <w:p w14:paraId="4A8FBE80"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Mootori maht, </w:t>
      </w:r>
    </w:p>
    <w:p w14:paraId="2370ACE2"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Mootori võimsus, </w:t>
      </w:r>
    </w:p>
    <w:p w14:paraId="3CF52232"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Ehitusaasta, </w:t>
      </w:r>
    </w:p>
    <w:p w14:paraId="2844025E"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Värvus, </w:t>
      </w:r>
    </w:p>
    <w:p w14:paraId="4933293F" w14:textId="232D9F46"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Sõiduki käsutamise piirangud ja erimärkused </w:t>
      </w:r>
    </w:p>
    <w:p w14:paraId="32CF37B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11) Sõiduki omanik:  </w:t>
      </w:r>
    </w:p>
    <w:p w14:paraId="5844284F"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Isiku- või äriregistri kood </w:t>
      </w:r>
    </w:p>
    <w:p w14:paraId="187DA72E"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Nimi või perekonnanimi, </w:t>
      </w:r>
    </w:p>
    <w:p w14:paraId="7524F288"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Eesnimi, </w:t>
      </w:r>
    </w:p>
    <w:p w14:paraId="3A02E9A9"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Elu- või asukoht, </w:t>
      </w:r>
    </w:p>
    <w:p w14:paraId="2A5ACBB5"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Asukoha kood, </w:t>
      </w:r>
    </w:p>
    <w:p w14:paraId="17AAB8DD" w14:textId="1CCAC7AC"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Muud andmed </w:t>
      </w:r>
    </w:p>
    <w:p w14:paraId="20CE0A2F"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12) Hooldaja või eestkostja </w:t>
      </w:r>
    </w:p>
    <w:p w14:paraId="37FCAC9D"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Isikukood </w:t>
      </w:r>
    </w:p>
    <w:p w14:paraId="331E0260"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Nimi, </w:t>
      </w:r>
    </w:p>
    <w:p w14:paraId="43E53FD9"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Elukoht, </w:t>
      </w:r>
    </w:p>
    <w:p w14:paraId="31CB0C14" w14:textId="214DE209"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Muud andmed </w:t>
      </w:r>
    </w:p>
    <w:p w14:paraId="480BD3E6" w14:textId="0B82BE4B" w:rsidR="008A14DB"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13) Sõiduki kasutajate andmed</w:t>
      </w:r>
    </w:p>
    <w:p w14:paraId="01051565" w14:textId="77777777" w:rsidR="00F9396A" w:rsidRPr="00BD59F3" w:rsidRDefault="00F9396A" w:rsidP="004F56EA">
      <w:pPr>
        <w:spacing w:after="0" w:line="240" w:lineRule="auto"/>
        <w:ind w:left="567" w:hanging="567"/>
        <w:jc w:val="both"/>
        <w:rPr>
          <w:rFonts w:ascii="Times New Roman" w:hAnsi="Times New Roman"/>
          <w:sz w:val="24"/>
          <w:szCs w:val="24"/>
        </w:rPr>
      </w:pPr>
    </w:p>
    <w:p w14:paraId="66123E3C" w14:textId="44DC6ACB" w:rsidR="00D64F0A" w:rsidRPr="00D64F0A" w:rsidRDefault="00D64F0A" w:rsidP="00D64F0A">
      <w:pPr>
        <w:spacing w:after="0" w:line="240" w:lineRule="auto"/>
        <w:ind w:left="567" w:hanging="567"/>
        <w:jc w:val="both"/>
        <w:rPr>
          <w:rFonts w:ascii="Times New Roman" w:hAnsi="Times New Roman"/>
          <w:b/>
          <w:bCs/>
          <w:sz w:val="24"/>
          <w:szCs w:val="24"/>
        </w:rPr>
      </w:pPr>
      <w:r w:rsidRPr="00D64F0A">
        <w:rPr>
          <w:rFonts w:ascii="Times New Roman" w:hAnsi="Times New Roman"/>
          <w:b/>
          <w:bCs/>
          <w:sz w:val="24"/>
          <w:szCs w:val="24"/>
        </w:rPr>
        <w:t>Teenuse nimi: paring2</w:t>
      </w:r>
      <w:r>
        <w:rPr>
          <w:rFonts w:ascii="Times New Roman" w:hAnsi="Times New Roman"/>
          <w:b/>
          <w:bCs/>
          <w:sz w:val="24"/>
          <w:szCs w:val="24"/>
        </w:rPr>
        <w:t>Mtr</w:t>
      </w:r>
      <w:r w:rsidRPr="00D64F0A">
        <w:rPr>
          <w:rFonts w:ascii="Times New Roman" w:hAnsi="Times New Roman"/>
          <w:b/>
          <w:bCs/>
          <w:sz w:val="24"/>
          <w:szCs w:val="24"/>
        </w:rPr>
        <w:t xml:space="preserve"> </w:t>
      </w:r>
    </w:p>
    <w:p w14:paraId="08CD0B48" w14:textId="64EA6C78" w:rsidR="008A14DB" w:rsidRDefault="00D64F0A" w:rsidP="00D64F0A">
      <w:pPr>
        <w:spacing w:after="0" w:line="240" w:lineRule="auto"/>
        <w:ind w:left="567" w:hanging="567"/>
        <w:jc w:val="both"/>
        <w:rPr>
          <w:rFonts w:ascii="Times New Roman" w:hAnsi="Times New Roman"/>
          <w:b/>
          <w:bCs/>
          <w:sz w:val="24"/>
          <w:szCs w:val="24"/>
        </w:rPr>
      </w:pPr>
      <w:r w:rsidRPr="00D64F0A">
        <w:rPr>
          <w:rFonts w:ascii="Times New Roman" w:hAnsi="Times New Roman"/>
          <w:b/>
          <w:bCs/>
          <w:sz w:val="24"/>
          <w:szCs w:val="24"/>
        </w:rPr>
        <w:t>Sisend:</w:t>
      </w:r>
    </w:p>
    <w:p w14:paraId="6A892625" w14:textId="77777777" w:rsidR="000D327A" w:rsidRPr="000D327A" w:rsidRDefault="000D327A" w:rsidP="000D327A">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xml:space="preserve">• Sõiduki registreerimismärk või; </w:t>
      </w:r>
    </w:p>
    <w:p w14:paraId="2A894F4E" w14:textId="77777777" w:rsidR="000D327A" w:rsidRPr="000D327A" w:rsidRDefault="000D327A" w:rsidP="000D327A">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xml:space="preserve">• Sõiduki omanik: isiku- või äriregistri kood või; </w:t>
      </w:r>
    </w:p>
    <w:p w14:paraId="70B43275" w14:textId="77777777" w:rsidR="000D327A" w:rsidRPr="000D327A" w:rsidRDefault="000D327A" w:rsidP="000D327A">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xml:space="preserve">• Nimi või perekonnanimi või; </w:t>
      </w:r>
    </w:p>
    <w:p w14:paraId="4C00AB83" w14:textId="77777777" w:rsidR="000D327A" w:rsidRPr="000D327A" w:rsidRDefault="000D327A" w:rsidP="000D327A">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xml:space="preserve">• Eesnimi ja; </w:t>
      </w:r>
    </w:p>
    <w:p w14:paraId="50C0A7EA" w14:textId="77777777" w:rsidR="000D327A" w:rsidRPr="000D327A" w:rsidRDefault="000D327A" w:rsidP="000D327A">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xml:space="preserve">• Sõiduki kasutaja ja; </w:t>
      </w:r>
    </w:p>
    <w:p w14:paraId="09F6A85C" w14:textId="77777777" w:rsidR="000D327A" w:rsidRPr="000D327A" w:rsidRDefault="000D327A" w:rsidP="000D327A">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xml:space="preserve">• Registreerimistunnistuse number või; </w:t>
      </w:r>
    </w:p>
    <w:p w14:paraId="5216336B" w14:textId="56A5778F" w:rsidR="000D327A" w:rsidRPr="000D327A" w:rsidRDefault="000D327A" w:rsidP="000D327A">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VIN-kood.</w:t>
      </w:r>
    </w:p>
    <w:p w14:paraId="3D366BC6" w14:textId="51E7DAF1" w:rsidR="008A14DB" w:rsidRPr="00D64F0A" w:rsidRDefault="00D64F0A" w:rsidP="004F56EA">
      <w:pPr>
        <w:spacing w:after="0" w:line="240" w:lineRule="auto"/>
        <w:ind w:left="567" w:hanging="567"/>
        <w:jc w:val="both"/>
        <w:rPr>
          <w:rFonts w:ascii="Times New Roman" w:hAnsi="Times New Roman"/>
          <w:b/>
          <w:bCs/>
          <w:sz w:val="24"/>
          <w:szCs w:val="24"/>
        </w:rPr>
      </w:pPr>
      <w:r w:rsidRPr="00D64F0A">
        <w:rPr>
          <w:rFonts w:ascii="Times New Roman" w:hAnsi="Times New Roman"/>
          <w:b/>
          <w:bCs/>
          <w:sz w:val="24"/>
          <w:szCs w:val="24"/>
        </w:rPr>
        <w:t>Väljund:</w:t>
      </w:r>
    </w:p>
    <w:p w14:paraId="308C4027"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1) Registreerimismärk </w:t>
      </w:r>
    </w:p>
    <w:p w14:paraId="0F85F5D5"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2) Registreerimismärgi tüüp </w:t>
      </w:r>
    </w:p>
    <w:p w14:paraId="2134A1CE"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3) Registreerimistunnistuse nr </w:t>
      </w:r>
    </w:p>
    <w:p w14:paraId="7B3022DD"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4) Registreerimistunnistuse väljastamise kuupäev; </w:t>
      </w:r>
    </w:p>
    <w:p w14:paraId="00B67FFC"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5) Tähtajalise registreerimise kehtivuse lõpu kuupäev; </w:t>
      </w:r>
    </w:p>
    <w:p w14:paraId="74589839"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6) Esmase registreerimise kuupäev; </w:t>
      </w:r>
    </w:p>
    <w:p w14:paraId="05D4ACF6"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7) Registreerimistunnistuse väljastaja andmed; </w:t>
      </w:r>
    </w:p>
    <w:p w14:paraId="4AFC07BF"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8) ID-kood; </w:t>
      </w:r>
    </w:p>
    <w:p w14:paraId="41C214EF"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9) VIN-kood (tehasetähis) </w:t>
      </w:r>
    </w:p>
    <w:p w14:paraId="4DA9F9E7"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10) Sõiduki andmed: </w:t>
      </w:r>
    </w:p>
    <w:p w14:paraId="0CE4EE09"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Kategooria </w:t>
      </w:r>
    </w:p>
    <w:p w14:paraId="458C7DF3"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Mark, </w:t>
      </w:r>
    </w:p>
    <w:p w14:paraId="39C8B356"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Mudel, </w:t>
      </w:r>
    </w:p>
    <w:p w14:paraId="6394BED6"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Kere tüüp, </w:t>
      </w:r>
    </w:p>
    <w:p w14:paraId="5C69F45A"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Mootori tüüp, </w:t>
      </w:r>
    </w:p>
    <w:p w14:paraId="67D00E03"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Mootori maht, </w:t>
      </w:r>
    </w:p>
    <w:p w14:paraId="33B689D1"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Mootori võimsus, </w:t>
      </w:r>
    </w:p>
    <w:p w14:paraId="7CD1F302"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Ehitusaasta, </w:t>
      </w:r>
    </w:p>
    <w:p w14:paraId="1D649CFF"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Värvus, </w:t>
      </w:r>
    </w:p>
    <w:p w14:paraId="37E7B37C"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Sõiduki käsutamise piirangud ja erimärkused </w:t>
      </w:r>
    </w:p>
    <w:p w14:paraId="4EDD7583"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11) Sõiduki omanik:  </w:t>
      </w:r>
    </w:p>
    <w:p w14:paraId="20F1F7C9"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Isiku- või äriregistri kood </w:t>
      </w:r>
    </w:p>
    <w:p w14:paraId="7DBBA1A6"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Nimi või perekonnanimi, </w:t>
      </w:r>
    </w:p>
    <w:p w14:paraId="22355006"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Eesnimi, </w:t>
      </w:r>
    </w:p>
    <w:p w14:paraId="724BAD40"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Elu- või asukoht, </w:t>
      </w:r>
    </w:p>
    <w:p w14:paraId="5C425D7E"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Asukoha kood, </w:t>
      </w:r>
    </w:p>
    <w:p w14:paraId="7909A4AE"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Muud andmed </w:t>
      </w:r>
    </w:p>
    <w:p w14:paraId="01FF955C"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12) Hooldaja või eestkostja </w:t>
      </w:r>
    </w:p>
    <w:p w14:paraId="45119E7F"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Isikukood </w:t>
      </w:r>
    </w:p>
    <w:p w14:paraId="4FFA5132"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Nimi, </w:t>
      </w:r>
    </w:p>
    <w:p w14:paraId="5109BA96"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Elukoht, </w:t>
      </w:r>
    </w:p>
    <w:p w14:paraId="7D47FB02" w14:textId="77777777" w:rsidR="00F9396A" w:rsidRPr="00F9396A"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 xml:space="preserve">- Muud andmed </w:t>
      </w:r>
    </w:p>
    <w:p w14:paraId="6BD1619F" w14:textId="4D7578DB" w:rsidR="008A14DB" w:rsidRPr="001F7DF4" w:rsidRDefault="00F9396A" w:rsidP="00F9396A">
      <w:pPr>
        <w:spacing w:after="0" w:line="240" w:lineRule="auto"/>
        <w:ind w:left="567" w:hanging="567"/>
        <w:jc w:val="both"/>
        <w:rPr>
          <w:rFonts w:ascii="Times New Roman" w:hAnsi="Times New Roman"/>
          <w:sz w:val="24"/>
          <w:szCs w:val="24"/>
        </w:rPr>
      </w:pPr>
      <w:r w:rsidRPr="00F9396A">
        <w:rPr>
          <w:rFonts w:ascii="Times New Roman" w:hAnsi="Times New Roman"/>
          <w:sz w:val="24"/>
          <w:szCs w:val="24"/>
        </w:rPr>
        <w:t>13) Sõiduki kasutajate andmed</w:t>
      </w: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123B9417" w14:textId="750C9331" w:rsidR="00D26A9C" w:rsidRPr="00D26A9C" w:rsidRDefault="00D26A9C" w:rsidP="00D26A9C">
      <w:pPr>
        <w:spacing w:after="0" w:line="240" w:lineRule="auto"/>
        <w:ind w:left="567" w:hanging="567"/>
        <w:jc w:val="both"/>
        <w:rPr>
          <w:rFonts w:ascii="Times New Roman" w:hAnsi="Times New Roman"/>
          <w:b/>
          <w:bCs/>
          <w:sz w:val="24"/>
          <w:szCs w:val="24"/>
        </w:rPr>
      </w:pPr>
      <w:r w:rsidRPr="00D26A9C">
        <w:rPr>
          <w:rFonts w:ascii="Times New Roman" w:hAnsi="Times New Roman"/>
          <w:b/>
          <w:bCs/>
          <w:sz w:val="24"/>
          <w:szCs w:val="24"/>
        </w:rPr>
        <w:t>Teenuse nimi: paring</w:t>
      </w:r>
      <w:r>
        <w:rPr>
          <w:rFonts w:ascii="Times New Roman" w:hAnsi="Times New Roman"/>
          <w:b/>
          <w:bCs/>
          <w:sz w:val="24"/>
          <w:szCs w:val="24"/>
        </w:rPr>
        <w:t>3</w:t>
      </w:r>
      <w:r w:rsidRPr="00D26A9C">
        <w:rPr>
          <w:rFonts w:ascii="Times New Roman" w:hAnsi="Times New Roman"/>
          <w:b/>
          <w:bCs/>
          <w:sz w:val="24"/>
          <w:szCs w:val="24"/>
        </w:rPr>
        <w:t xml:space="preserve"> </w:t>
      </w:r>
    </w:p>
    <w:p w14:paraId="050FBD25" w14:textId="12ACFEF7" w:rsidR="008A14DB" w:rsidRPr="00D26A9C" w:rsidRDefault="00D26A9C" w:rsidP="00D26A9C">
      <w:pPr>
        <w:spacing w:after="0" w:line="240" w:lineRule="auto"/>
        <w:ind w:left="567" w:hanging="567"/>
        <w:jc w:val="both"/>
        <w:rPr>
          <w:rFonts w:ascii="Times New Roman" w:hAnsi="Times New Roman"/>
          <w:b/>
          <w:bCs/>
          <w:sz w:val="24"/>
          <w:szCs w:val="24"/>
        </w:rPr>
      </w:pPr>
      <w:r w:rsidRPr="00D26A9C">
        <w:rPr>
          <w:rFonts w:ascii="Times New Roman" w:hAnsi="Times New Roman"/>
          <w:b/>
          <w:bCs/>
          <w:sz w:val="24"/>
          <w:szCs w:val="24"/>
        </w:rPr>
        <w:t>Sisend:</w:t>
      </w:r>
    </w:p>
    <w:p w14:paraId="49BCCE39" w14:textId="77777777" w:rsidR="00EC77BE" w:rsidRPr="00EC77BE" w:rsidRDefault="00EC77BE" w:rsidP="00EC77BE">
      <w:pPr>
        <w:spacing w:after="0" w:line="240" w:lineRule="auto"/>
        <w:ind w:left="567" w:hanging="567"/>
        <w:jc w:val="both"/>
        <w:rPr>
          <w:rFonts w:ascii="Times New Roman" w:hAnsi="Times New Roman"/>
          <w:sz w:val="24"/>
          <w:szCs w:val="24"/>
        </w:rPr>
      </w:pPr>
      <w:r w:rsidRPr="00EC77BE">
        <w:rPr>
          <w:rFonts w:ascii="Times New Roman" w:hAnsi="Times New Roman"/>
          <w:sz w:val="24"/>
          <w:szCs w:val="24"/>
        </w:rPr>
        <w:t xml:space="preserve">• Sõiduki registreerimismärk või; </w:t>
      </w:r>
    </w:p>
    <w:p w14:paraId="6B40433C" w14:textId="77777777" w:rsidR="00EC77BE" w:rsidRPr="00EC77BE" w:rsidRDefault="00EC77BE" w:rsidP="00EC77BE">
      <w:pPr>
        <w:spacing w:after="0" w:line="240" w:lineRule="auto"/>
        <w:ind w:left="567" w:hanging="567"/>
        <w:jc w:val="both"/>
        <w:rPr>
          <w:rFonts w:ascii="Times New Roman" w:hAnsi="Times New Roman"/>
          <w:sz w:val="24"/>
          <w:szCs w:val="24"/>
        </w:rPr>
      </w:pPr>
      <w:r w:rsidRPr="00EC77BE">
        <w:rPr>
          <w:rFonts w:ascii="Times New Roman" w:hAnsi="Times New Roman"/>
          <w:sz w:val="24"/>
          <w:szCs w:val="24"/>
        </w:rPr>
        <w:t xml:space="preserve">• Sõiduki omanik: isiku- või äriregistri kood või; </w:t>
      </w:r>
    </w:p>
    <w:p w14:paraId="1B604F88" w14:textId="77777777" w:rsidR="00EC77BE" w:rsidRPr="00EC77BE" w:rsidRDefault="00EC77BE" w:rsidP="00EC77BE">
      <w:pPr>
        <w:spacing w:after="0" w:line="240" w:lineRule="auto"/>
        <w:ind w:left="567" w:hanging="567"/>
        <w:jc w:val="both"/>
        <w:rPr>
          <w:rFonts w:ascii="Times New Roman" w:hAnsi="Times New Roman"/>
          <w:sz w:val="24"/>
          <w:szCs w:val="24"/>
        </w:rPr>
      </w:pPr>
      <w:r w:rsidRPr="00EC77BE">
        <w:rPr>
          <w:rFonts w:ascii="Times New Roman" w:hAnsi="Times New Roman"/>
          <w:sz w:val="24"/>
          <w:szCs w:val="24"/>
        </w:rPr>
        <w:t xml:space="preserve">• Nimi või perekonnanimi või; </w:t>
      </w:r>
    </w:p>
    <w:p w14:paraId="58D7DC43" w14:textId="77777777" w:rsidR="00EC77BE" w:rsidRPr="00EC77BE" w:rsidRDefault="00EC77BE" w:rsidP="00EC77BE">
      <w:pPr>
        <w:spacing w:after="0" w:line="240" w:lineRule="auto"/>
        <w:ind w:left="567" w:hanging="567"/>
        <w:jc w:val="both"/>
        <w:rPr>
          <w:rFonts w:ascii="Times New Roman" w:hAnsi="Times New Roman"/>
          <w:sz w:val="24"/>
          <w:szCs w:val="24"/>
        </w:rPr>
      </w:pPr>
      <w:r w:rsidRPr="00EC77BE">
        <w:rPr>
          <w:rFonts w:ascii="Times New Roman" w:hAnsi="Times New Roman"/>
          <w:sz w:val="24"/>
          <w:szCs w:val="24"/>
        </w:rPr>
        <w:lastRenderedPageBreak/>
        <w:t xml:space="preserve">• Eesnimi ja; </w:t>
      </w:r>
    </w:p>
    <w:p w14:paraId="6C29D798" w14:textId="77777777" w:rsidR="00EC77BE" w:rsidRPr="00EC77BE" w:rsidRDefault="00EC77BE" w:rsidP="00EC77BE">
      <w:pPr>
        <w:spacing w:after="0" w:line="240" w:lineRule="auto"/>
        <w:ind w:left="567" w:hanging="567"/>
        <w:jc w:val="both"/>
        <w:rPr>
          <w:rFonts w:ascii="Times New Roman" w:hAnsi="Times New Roman"/>
          <w:sz w:val="24"/>
          <w:szCs w:val="24"/>
        </w:rPr>
      </w:pPr>
      <w:r w:rsidRPr="00EC77BE">
        <w:rPr>
          <w:rFonts w:ascii="Times New Roman" w:hAnsi="Times New Roman"/>
          <w:sz w:val="24"/>
          <w:szCs w:val="24"/>
        </w:rPr>
        <w:t xml:space="preserve">• Sõiduki kasutaja ja; </w:t>
      </w:r>
    </w:p>
    <w:p w14:paraId="1C40D995" w14:textId="77777777" w:rsidR="00EC77BE" w:rsidRPr="00EC77BE" w:rsidRDefault="00EC77BE" w:rsidP="00EC77BE">
      <w:pPr>
        <w:spacing w:after="0" w:line="240" w:lineRule="auto"/>
        <w:ind w:left="567" w:hanging="567"/>
        <w:jc w:val="both"/>
        <w:rPr>
          <w:rFonts w:ascii="Times New Roman" w:hAnsi="Times New Roman"/>
          <w:sz w:val="24"/>
          <w:szCs w:val="24"/>
        </w:rPr>
      </w:pPr>
      <w:r w:rsidRPr="00EC77BE">
        <w:rPr>
          <w:rFonts w:ascii="Times New Roman" w:hAnsi="Times New Roman"/>
          <w:sz w:val="24"/>
          <w:szCs w:val="24"/>
        </w:rPr>
        <w:t xml:space="preserve">• Registreerimistunnistuse number või; </w:t>
      </w:r>
    </w:p>
    <w:p w14:paraId="47D7F2EE" w14:textId="7EE7EA3D" w:rsidR="008A14DB" w:rsidRPr="001F7DF4" w:rsidRDefault="00EC77BE" w:rsidP="00EC77BE">
      <w:pPr>
        <w:spacing w:after="0" w:line="240" w:lineRule="auto"/>
        <w:ind w:left="567" w:hanging="567"/>
        <w:jc w:val="both"/>
        <w:rPr>
          <w:rFonts w:ascii="Times New Roman" w:hAnsi="Times New Roman"/>
          <w:sz w:val="24"/>
          <w:szCs w:val="24"/>
        </w:rPr>
      </w:pPr>
      <w:r w:rsidRPr="00EC77BE">
        <w:rPr>
          <w:rFonts w:ascii="Times New Roman" w:hAnsi="Times New Roman"/>
          <w:sz w:val="24"/>
          <w:szCs w:val="24"/>
        </w:rPr>
        <w:t>• VIN-kood.</w:t>
      </w:r>
    </w:p>
    <w:p w14:paraId="428F8108" w14:textId="53E5AB4D" w:rsidR="008A14DB" w:rsidRPr="00EC77BE" w:rsidRDefault="00EC77BE" w:rsidP="004F56EA">
      <w:pPr>
        <w:spacing w:after="0" w:line="240" w:lineRule="auto"/>
        <w:ind w:left="567" w:hanging="567"/>
        <w:jc w:val="both"/>
        <w:rPr>
          <w:rFonts w:ascii="Times New Roman" w:hAnsi="Times New Roman"/>
          <w:b/>
          <w:bCs/>
          <w:sz w:val="24"/>
          <w:szCs w:val="24"/>
        </w:rPr>
      </w:pPr>
      <w:r w:rsidRPr="00EC77BE">
        <w:rPr>
          <w:rFonts w:ascii="Times New Roman" w:hAnsi="Times New Roman"/>
          <w:b/>
          <w:bCs/>
          <w:sz w:val="24"/>
          <w:szCs w:val="24"/>
        </w:rPr>
        <w:t>Väljund:</w:t>
      </w:r>
    </w:p>
    <w:p w14:paraId="3E39524C"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1) Registreerimismärk </w:t>
      </w:r>
    </w:p>
    <w:p w14:paraId="3817001B"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2) Registreerimismärgi tüüp </w:t>
      </w:r>
    </w:p>
    <w:p w14:paraId="656BE51F"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3) Registreerimistunnistuse nr </w:t>
      </w:r>
    </w:p>
    <w:p w14:paraId="7741C3E1"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4) Registreerimistunnistuse väljastamise kuupäev; </w:t>
      </w:r>
    </w:p>
    <w:p w14:paraId="310484FA"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5) Tähtajalise registreerimise kehtivuse lõpu kuupäev; </w:t>
      </w:r>
    </w:p>
    <w:p w14:paraId="156E3693"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6) Esmase registreerimise kuupäev; </w:t>
      </w:r>
    </w:p>
    <w:p w14:paraId="40307161"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7) Registreerimistunnistuse väljastaja andmed; </w:t>
      </w:r>
    </w:p>
    <w:p w14:paraId="1D7A771F"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8) ID-kood; </w:t>
      </w:r>
    </w:p>
    <w:p w14:paraId="7E38B4C7"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9) VIN-kood (tehasetähis) </w:t>
      </w:r>
    </w:p>
    <w:p w14:paraId="607C324C"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10) Sõiduki andmed: </w:t>
      </w:r>
    </w:p>
    <w:p w14:paraId="17A27F21"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Kategooria </w:t>
      </w:r>
    </w:p>
    <w:p w14:paraId="4FF3CF95"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Mark, </w:t>
      </w:r>
    </w:p>
    <w:p w14:paraId="576F629E"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Mudel, </w:t>
      </w:r>
    </w:p>
    <w:p w14:paraId="672718EB"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Kere tüüp, </w:t>
      </w:r>
    </w:p>
    <w:p w14:paraId="61F3E12F"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Mootori tüüp, </w:t>
      </w:r>
    </w:p>
    <w:p w14:paraId="6412C4E7"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Mootori maht, </w:t>
      </w:r>
    </w:p>
    <w:p w14:paraId="3F18C349"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Mootori võimsus, </w:t>
      </w:r>
    </w:p>
    <w:p w14:paraId="34089A8B"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Ehitusaasta, </w:t>
      </w:r>
    </w:p>
    <w:p w14:paraId="491D83DD"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Värvus, </w:t>
      </w:r>
    </w:p>
    <w:p w14:paraId="0C588610"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Sõiduki käsutamise piirangud ja erimärkused </w:t>
      </w:r>
    </w:p>
    <w:p w14:paraId="3B1BBFF2"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11) Sõiduki omanik:  </w:t>
      </w:r>
    </w:p>
    <w:p w14:paraId="329F803B" w14:textId="77777777" w:rsidR="00E922C3" w:rsidRPr="00E922C3" w:rsidRDefault="00E922C3" w:rsidP="00E922C3">
      <w:pPr>
        <w:spacing w:after="0" w:line="240" w:lineRule="auto"/>
        <w:ind w:left="567" w:hanging="567"/>
        <w:jc w:val="both"/>
        <w:rPr>
          <w:rFonts w:ascii="Times New Roman" w:hAnsi="Times New Roman"/>
          <w:sz w:val="24"/>
          <w:szCs w:val="24"/>
        </w:rPr>
      </w:pPr>
      <w:bookmarkStart w:id="19" w:name="_Hlk170805540"/>
      <w:r w:rsidRPr="00E922C3">
        <w:rPr>
          <w:rFonts w:ascii="Times New Roman" w:hAnsi="Times New Roman"/>
          <w:sz w:val="24"/>
          <w:szCs w:val="24"/>
        </w:rPr>
        <w:t xml:space="preserve">- Isiku- või äriregistri kood </w:t>
      </w:r>
    </w:p>
    <w:p w14:paraId="2C071EB1"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Nimi või perekonnanimi, </w:t>
      </w:r>
    </w:p>
    <w:p w14:paraId="28313C2D"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Eesnimi, </w:t>
      </w:r>
    </w:p>
    <w:p w14:paraId="03DE55F4"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Elu- või asukoht, </w:t>
      </w:r>
    </w:p>
    <w:p w14:paraId="03942FAF" w14:textId="77777777"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Asukoha kood, </w:t>
      </w:r>
    </w:p>
    <w:bookmarkEnd w:id="19"/>
    <w:p w14:paraId="66F60F55" w14:textId="77777777" w:rsid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Muud andmed </w:t>
      </w:r>
    </w:p>
    <w:p w14:paraId="07C6176B" w14:textId="6E7E72D1" w:rsidR="00282573" w:rsidRDefault="00DB770B" w:rsidP="00F90D32">
      <w:pPr>
        <w:spacing w:after="0" w:line="240" w:lineRule="auto"/>
        <w:ind w:left="567" w:hanging="567"/>
        <w:jc w:val="both"/>
        <w:rPr>
          <w:rFonts w:ascii="Times New Roman" w:hAnsi="Times New Roman"/>
          <w:sz w:val="24"/>
          <w:szCs w:val="24"/>
        </w:rPr>
      </w:pPr>
      <w:r>
        <w:rPr>
          <w:rFonts w:ascii="Times New Roman" w:hAnsi="Times New Roman"/>
          <w:sz w:val="24"/>
          <w:szCs w:val="24"/>
        </w:rPr>
        <w:t>12)</w:t>
      </w:r>
      <w:r w:rsidR="00282573" w:rsidRPr="00282573">
        <w:rPr>
          <w:rFonts w:ascii="Times New Roman" w:hAnsi="Times New Roman"/>
          <w:sz w:val="24"/>
          <w:szCs w:val="24"/>
        </w:rPr>
        <w:t>Sõiduki kaasomanik (kui sõiduk on kaasomandis, siis sõiduki teise omaniku andmed)</w:t>
      </w:r>
    </w:p>
    <w:p w14:paraId="7E33F812" w14:textId="77777777" w:rsidR="00DB770B" w:rsidRPr="00DB770B" w:rsidRDefault="00DB770B" w:rsidP="00DB770B">
      <w:pPr>
        <w:spacing w:after="0" w:line="240" w:lineRule="auto"/>
        <w:ind w:left="567" w:hanging="567"/>
        <w:jc w:val="both"/>
        <w:rPr>
          <w:rFonts w:ascii="Times New Roman" w:hAnsi="Times New Roman"/>
          <w:sz w:val="24"/>
          <w:szCs w:val="24"/>
        </w:rPr>
      </w:pPr>
      <w:r w:rsidRPr="00DB770B">
        <w:rPr>
          <w:rFonts w:ascii="Times New Roman" w:hAnsi="Times New Roman"/>
          <w:sz w:val="24"/>
          <w:szCs w:val="24"/>
        </w:rPr>
        <w:t xml:space="preserve">- Isiku- või äriregistri kood </w:t>
      </w:r>
    </w:p>
    <w:p w14:paraId="2AC0C57F" w14:textId="77777777" w:rsidR="00DB770B" w:rsidRPr="00DB770B" w:rsidRDefault="00DB770B" w:rsidP="00DB770B">
      <w:pPr>
        <w:spacing w:after="0" w:line="240" w:lineRule="auto"/>
        <w:ind w:left="567" w:hanging="567"/>
        <w:jc w:val="both"/>
        <w:rPr>
          <w:rFonts w:ascii="Times New Roman" w:hAnsi="Times New Roman"/>
          <w:sz w:val="24"/>
          <w:szCs w:val="24"/>
        </w:rPr>
      </w:pPr>
      <w:r w:rsidRPr="00DB770B">
        <w:rPr>
          <w:rFonts w:ascii="Times New Roman" w:hAnsi="Times New Roman"/>
          <w:sz w:val="24"/>
          <w:szCs w:val="24"/>
        </w:rPr>
        <w:t xml:space="preserve">- Nimi või perekonnanimi, </w:t>
      </w:r>
    </w:p>
    <w:p w14:paraId="406575D3" w14:textId="77777777" w:rsidR="00DB770B" w:rsidRPr="00DB770B" w:rsidRDefault="00DB770B" w:rsidP="00DB770B">
      <w:pPr>
        <w:spacing w:after="0" w:line="240" w:lineRule="auto"/>
        <w:ind w:left="567" w:hanging="567"/>
        <w:jc w:val="both"/>
        <w:rPr>
          <w:rFonts w:ascii="Times New Roman" w:hAnsi="Times New Roman"/>
          <w:sz w:val="24"/>
          <w:szCs w:val="24"/>
        </w:rPr>
      </w:pPr>
      <w:r w:rsidRPr="00DB770B">
        <w:rPr>
          <w:rFonts w:ascii="Times New Roman" w:hAnsi="Times New Roman"/>
          <w:sz w:val="24"/>
          <w:szCs w:val="24"/>
        </w:rPr>
        <w:t xml:space="preserve">- Eesnimi, </w:t>
      </w:r>
    </w:p>
    <w:p w14:paraId="0F65ED95" w14:textId="77777777" w:rsidR="00DB770B" w:rsidRPr="00DB770B" w:rsidRDefault="00DB770B" w:rsidP="00DB770B">
      <w:pPr>
        <w:spacing w:after="0" w:line="240" w:lineRule="auto"/>
        <w:ind w:left="567" w:hanging="567"/>
        <w:jc w:val="both"/>
        <w:rPr>
          <w:rFonts w:ascii="Times New Roman" w:hAnsi="Times New Roman"/>
          <w:sz w:val="24"/>
          <w:szCs w:val="24"/>
        </w:rPr>
      </w:pPr>
      <w:r w:rsidRPr="00DB770B">
        <w:rPr>
          <w:rFonts w:ascii="Times New Roman" w:hAnsi="Times New Roman"/>
          <w:sz w:val="24"/>
          <w:szCs w:val="24"/>
        </w:rPr>
        <w:t xml:space="preserve">- Elu- või asukoht, </w:t>
      </w:r>
    </w:p>
    <w:p w14:paraId="52512FBE" w14:textId="54581D02" w:rsidR="00DB770B" w:rsidRPr="00E922C3" w:rsidRDefault="00DB770B" w:rsidP="00DB770B">
      <w:pPr>
        <w:spacing w:after="0" w:line="240" w:lineRule="auto"/>
        <w:ind w:left="567" w:hanging="567"/>
        <w:jc w:val="both"/>
        <w:rPr>
          <w:rFonts w:ascii="Times New Roman" w:hAnsi="Times New Roman"/>
          <w:sz w:val="24"/>
          <w:szCs w:val="24"/>
        </w:rPr>
      </w:pPr>
      <w:r w:rsidRPr="00DB770B">
        <w:rPr>
          <w:rFonts w:ascii="Times New Roman" w:hAnsi="Times New Roman"/>
          <w:sz w:val="24"/>
          <w:szCs w:val="24"/>
        </w:rPr>
        <w:t>- Asukoha kood,</w:t>
      </w:r>
    </w:p>
    <w:p w14:paraId="08B72A04" w14:textId="06200944"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1</w:t>
      </w:r>
      <w:r w:rsidR="00DB770B">
        <w:rPr>
          <w:rFonts w:ascii="Times New Roman" w:hAnsi="Times New Roman"/>
          <w:sz w:val="24"/>
          <w:szCs w:val="24"/>
        </w:rPr>
        <w:t>3</w:t>
      </w:r>
      <w:r w:rsidRPr="00E922C3">
        <w:rPr>
          <w:rFonts w:ascii="Times New Roman" w:hAnsi="Times New Roman"/>
          <w:sz w:val="24"/>
          <w:szCs w:val="24"/>
        </w:rPr>
        <w:t xml:space="preserve">) </w:t>
      </w:r>
      <w:r w:rsidR="005429DA">
        <w:rPr>
          <w:rFonts w:ascii="Times New Roman" w:hAnsi="Times New Roman"/>
          <w:sz w:val="24"/>
          <w:szCs w:val="24"/>
        </w:rPr>
        <w:t>Sõiduki vastutav kasutaja</w:t>
      </w:r>
      <w:r w:rsidRPr="00E922C3">
        <w:rPr>
          <w:rFonts w:ascii="Times New Roman" w:hAnsi="Times New Roman"/>
          <w:sz w:val="24"/>
          <w:szCs w:val="24"/>
        </w:rPr>
        <w:t xml:space="preserve"> </w:t>
      </w:r>
    </w:p>
    <w:p w14:paraId="36A5D3A1" w14:textId="77777777" w:rsidR="008E19CE" w:rsidRDefault="008E19CE" w:rsidP="00E922C3">
      <w:pPr>
        <w:spacing w:after="0" w:line="240" w:lineRule="auto"/>
        <w:ind w:left="567" w:hanging="567"/>
        <w:jc w:val="both"/>
        <w:rPr>
          <w:rFonts w:ascii="Times New Roman" w:hAnsi="Times New Roman"/>
          <w:sz w:val="24"/>
          <w:szCs w:val="24"/>
        </w:rPr>
      </w:pPr>
      <w:r w:rsidRPr="008E19CE">
        <w:rPr>
          <w:rFonts w:ascii="Times New Roman" w:hAnsi="Times New Roman"/>
          <w:sz w:val="24"/>
          <w:szCs w:val="24"/>
        </w:rPr>
        <w:t xml:space="preserve">- Isiku- või äriregistri kood </w:t>
      </w:r>
    </w:p>
    <w:p w14:paraId="508C4D38" w14:textId="0684B351" w:rsidR="00E922C3" w:rsidRPr="00E922C3" w:rsidRDefault="00E922C3" w:rsidP="00E922C3">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 xml:space="preserve">- </w:t>
      </w:r>
      <w:r w:rsidR="008E19CE" w:rsidRPr="008E19CE">
        <w:rPr>
          <w:rFonts w:ascii="Times New Roman" w:hAnsi="Times New Roman"/>
          <w:sz w:val="24"/>
          <w:szCs w:val="24"/>
        </w:rPr>
        <w:t>Nimi või perekonnanimi</w:t>
      </w:r>
      <w:r w:rsidRPr="00E922C3">
        <w:rPr>
          <w:rFonts w:ascii="Times New Roman" w:hAnsi="Times New Roman"/>
          <w:sz w:val="24"/>
          <w:szCs w:val="24"/>
        </w:rPr>
        <w:t xml:space="preserve">, </w:t>
      </w:r>
    </w:p>
    <w:p w14:paraId="7678CDDC" w14:textId="77777777" w:rsidR="007542AE" w:rsidRPr="007542AE" w:rsidRDefault="007542AE" w:rsidP="007542AE">
      <w:pPr>
        <w:spacing w:after="0" w:line="240" w:lineRule="auto"/>
        <w:ind w:left="567" w:hanging="567"/>
        <w:jc w:val="both"/>
        <w:rPr>
          <w:rFonts w:ascii="Times New Roman" w:hAnsi="Times New Roman"/>
          <w:sz w:val="24"/>
          <w:szCs w:val="24"/>
        </w:rPr>
      </w:pPr>
      <w:r w:rsidRPr="007542AE">
        <w:rPr>
          <w:rFonts w:ascii="Times New Roman" w:hAnsi="Times New Roman"/>
          <w:sz w:val="24"/>
          <w:szCs w:val="24"/>
        </w:rPr>
        <w:t xml:space="preserve">- Eesnimi, </w:t>
      </w:r>
    </w:p>
    <w:p w14:paraId="137E5AF3" w14:textId="77777777" w:rsidR="007542AE" w:rsidRPr="007542AE" w:rsidRDefault="007542AE" w:rsidP="007542AE">
      <w:pPr>
        <w:spacing w:after="0" w:line="240" w:lineRule="auto"/>
        <w:ind w:left="567" w:hanging="567"/>
        <w:jc w:val="both"/>
        <w:rPr>
          <w:rFonts w:ascii="Times New Roman" w:hAnsi="Times New Roman"/>
          <w:sz w:val="24"/>
          <w:szCs w:val="24"/>
        </w:rPr>
      </w:pPr>
      <w:r w:rsidRPr="007542AE">
        <w:rPr>
          <w:rFonts w:ascii="Times New Roman" w:hAnsi="Times New Roman"/>
          <w:sz w:val="24"/>
          <w:szCs w:val="24"/>
        </w:rPr>
        <w:t xml:space="preserve">- Elu- või asukoht, </w:t>
      </w:r>
    </w:p>
    <w:p w14:paraId="7173D0A6" w14:textId="77777777" w:rsidR="007542AE" w:rsidRPr="007542AE" w:rsidRDefault="007542AE" w:rsidP="007542AE">
      <w:pPr>
        <w:spacing w:after="0" w:line="240" w:lineRule="auto"/>
        <w:ind w:left="567" w:hanging="567"/>
        <w:jc w:val="both"/>
        <w:rPr>
          <w:rFonts w:ascii="Times New Roman" w:hAnsi="Times New Roman"/>
          <w:sz w:val="24"/>
          <w:szCs w:val="24"/>
        </w:rPr>
      </w:pPr>
      <w:r w:rsidRPr="007542AE">
        <w:rPr>
          <w:rFonts w:ascii="Times New Roman" w:hAnsi="Times New Roman"/>
          <w:sz w:val="24"/>
          <w:szCs w:val="24"/>
        </w:rPr>
        <w:t xml:space="preserve">- Asukoha kood, </w:t>
      </w:r>
    </w:p>
    <w:p w14:paraId="286BD9F2" w14:textId="77777777" w:rsidR="007542AE" w:rsidRDefault="007542AE" w:rsidP="007542AE">
      <w:pPr>
        <w:spacing w:after="0" w:line="240" w:lineRule="auto"/>
        <w:ind w:left="567" w:hanging="567"/>
        <w:jc w:val="both"/>
        <w:rPr>
          <w:rFonts w:ascii="Times New Roman" w:hAnsi="Times New Roman"/>
          <w:sz w:val="24"/>
          <w:szCs w:val="24"/>
        </w:rPr>
      </w:pPr>
      <w:r w:rsidRPr="007542AE">
        <w:rPr>
          <w:rFonts w:ascii="Times New Roman" w:hAnsi="Times New Roman"/>
          <w:sz w:val="24"/>
          <w:szCs w:val="24"/>
        </w:rPr>
        <w:t xml:space="preserve">- Muud andmed </w:t>
      </w:r>
    </w:p>
    <w:p w14:paraId="1655F151" w14:textId="13F13ADD" w:rsidR="008A14DB" w:rsidRPr="001F7DF4" w:rsidRDefault="00E922C3" w:rsidP="007542AE">
      <w:pPr>
        <w:spacing w:after="0" w:line="240" w:lineRule="auto"/>
        <w:ind w:left="567" w:hanging="567"/>
        <w:jc w:val="both"/>
        <w:rPr>
          <w:rFonts w:ascii="Times New Roman" w:hAnsi="Times New Roman"/>
          <w:sz w:val="24"/>
          <w:szCs w:val="24"/>
        </w:rPr>
      </w:pPr>
      <w:r w:rsidRPr="00E922C3">
        <w:rPr>
          <w:rFonts w:ascii="Times New Roman" w:hAnsi="Times New Roman"/>
          <w:sz w:val="24"/>
          <w:szCs w:val="24"/>
        </w:rPr>
        <w:t>1</w:t>
      </w:r>
      <w:r w:rsidR="00DB770B">
        <w:rPr>
          <w:rFonts w:ascii="Times New Roman" w:hAnsi="Times New Roman"/>
          <w:sz w:val="24"/>
          <w:szCs w:val="24"/>
        </w:rPr>
        <w:t>4</w:t>
      </w:r>
      <w:r w:rsidRPr="00E922C3">
        <w:rPr>
          <w:rFonts w:ascii="Times New Roman" w:hAnsi="Times New Roman"/>
          <w:sz w:val="24"/>
          <w:szCs w:val="24"/>
        </w:rPr>
        <w:t>) Sõiduki kasutajate andmed</w:t>
      </w: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611BC82C" w14:textId="19CC4CAD" w:rsidR="005E1BFA" w:rsidRPr="00D26A9C" w:rsidRDefault="005E1BFA" w:rsidP="005E1BFA">
      <w:pPr>
        <w:spacing w:after="0" w:line="240" w:lineRule="auto"/>
        <w:ind w:left="567" w:hanging="567"/>
        <w:jc w:val="both"/>
        <w:rPr>
          <w:rFonts w:ascii="Times New Roman" w:hAnsi="Times New Roman"/>
          <w:b/>
          <w:bCs/>
          <w:sz w:val="24"/>
          <w:szCs w:val="24"/>
        </w:rPr>
      </w:pPr>
      <w:r w:rsidRPr="00D26A9C">
        <w:rPr>
          <w:rFonts w:ascii="Times New Roman" w:hAnsi="Times New Roman"/>
          <w:b/>
          <w:bCs/>
          <w:sz w:val="24"/>
          <w:szCs w:val="24"/>
        </w:rPr>
        <w:t>Teenuse nimi:</w:t>
      </w:r>
      <w:r w:rsidR="00543DEA" w:rsidRPr="00543DEA">
        <w:t xml:space="preserve"> </w:t>
      </w:r>
      <w:proofErr w:type="spellStart"/>
      <w:r w:rsidR="00543DEA" w:rsidRPr="00543DEA">
        <w:rPr>
          <w:rFonts w:ascii="Times New Roman" w:hAnsi="Times New Roman"/>
          <w:b/>
          <w:bCs/>
          <w:sz w:val="24"/>
          <w:szCs w:val="24"/>
        </w:rPr>
        <w:t>soidukiandmed</w:t>
      </w:r>
      <w:proofErr w:type="spellEnd"/>
    </w:p>
    <w:p w14:paraId="01DB2BA9" w14:textId="77777777" w:rsidR="005E1BFA" w:rsidRDefault="005E1BFA" w:rsidP="005E1BFA">
      <w:pPr>
        <w:spacing w:after="0" w:line="240" w:lineRule="auto"/>
        <w:ind w:left="567" w:hanging="567"/>
        <w:jc w:val="both"/>
        <w:rPr>
          <w:rFonts w:ascii="Times New Roman" w:hAnsi="Times New Roman"/>
          <w:b/>
          <w:bCs/>
          <w:sz w:val="24"/>
          <w:szCs w:val="24"/>
        </w:rPr>
      </w:pPr>
      <w:r w:rsidRPr="00D26A9C">
        <w:rPr>
          <w:rFonts w:ascii="Times New Roman" w:hAnsi="Times New Roman"/>
          <w:b/>
          <w:bCs/>
          <w:sz w:val="24"/>
          <w:szCs w:val="24"/>
        </w:rPr>
        <w:t>Sisend:</w:t>
      </w:r>
    </w:p>
    <w:p w14:paraId="353944A0" w14:textId="77777777" w:rsidR="00F432D9" w:rsidRPr="00F432D9" w:rsidRDefault="00F432D9" w:rsidP="00F432D9">
      <w:pPr>
        <w:spacing w:after="0" w:line="240" w:lineRule="auto"/>
        <w:ind w:left="567" w:hanging="567"/>
        <w:jc w:val="both"/>
        <w:rPr>
          <w:rFonts w:ascii="Times New Roman" w:hAnsi="Times New Roman"/>
          <w:sz w:val="24"/>
          <w:szCs w:val="24"/>
        </w:rPr>
      </w:pPr>
      <w:r w:rsidRPr="00F432D9">
        <w:rPr>
          <w:rFonts w:ascii="Times New Roman" w:hAnsi="Times New Roman"/>
          <w:sz w:val="24"/>
          <w:szCs w:val="24"/>
        </w:rPr>
        <w:t xml:space="preserve">• Registreerimistunnistuse number või; </w:t>
      </w:r>
    </w:p>
    <w:p w14:paraId="285AE257" w14:textId="22E0BB94" w:rsidR="00025176" w:rsidRDefault="00F432D9" w:rsidP="00025176">
      <w:pPr>
        <w:spacing w:after="0" w:line="240" w:lineRule="auto"/>
        <w:ind w:left="567" w:hanging="567"/>
        <w:jc w:val="both"/>
        <w:rPr>
          <w:rFonts w:ascii="Times New Roman" w:hAnsi="Times New Roman"/>
          <w:sz w:val="24"/>
          <w:szCs w:val="24"/>
        </w:rPr>
      </w:pPr>
      <w:r w:rsidRPr="00F432D9">
        <w:rPr>
          <w:rFonts w:ascii="Times New Roman" w:hAnsi="Times New Roman"/>
          <w:sz w:val="24"/>
          <w:szCs w:val="24"/>
        </w:rPr>
        <w:lastRenderedPageBreak/>
        <w:t xml:space="preserve">• </w:t>
      </w:r>
      <w:r w:rsidR="00025176">
        <w:rPr>
          <w:rFonts w:ascii="Times New Roman" w:hAnsi="Times New Roman"/>
          <w:sz w:val="24"/>
          <w:szCs w:val="24"/>
        </w:rPr>
        <w:t>Sõiduki versiooni identifikaator või;</w:t>
      </w:r>
    </w:p>
    <w:p w14:paraId="79304395" w14:textId="04ECA943" w:rsidR="00025176" w:rsidRPr="00F432D9" w:rsidRDefault="00025176" w:rsidP="00025176">
      <w:pPr>
        <w:spacing w:after="0" w:line="240" w:lineRule="auto"/>
        <w:ind w:left="567" w:hanging="567"/>
        <w:jc w:val="both"/>
        <w:rPr>
          <w:rFonts w:ascii="Times New Roman" w:hAnsi="Times New Roman"/>
          <w:sz w:val="24"/>
          <w:szCs w:val="24"/>
        </w:rPr>
      </w:pPr>
      <w:r w:rsidRPr="00F432D9">
        <w:rPr>
          <w:rFonts w:ascii="Times New Roman" w:hAnsi="Times New Roman"/>
          <w:sz w:val="24"/>
          <w:szCs w:val="24"/>
        </w:rPr>
        <w:t>•</w:t>
      </w:r>
      <w:r>
        <w:rPr>
          <w:rFonts w:ascii="Times New Roman" w:hAnsi="Times New Roman"/>
          <w:sz w:val="24"/>
          <w:szCs w:val="24"/>
        </w:rPr>
        <w:t xml:space="preserve"> Registreerimismärk.</w:t>
      </w:r>
    </w:p>
    <w:p w14:paraId="5CC3AE2C" w14:textId="77777777" w:rsidR="005E1BFA" w:rsidRPr="00EC77BE" w:rsidRDefault="005E1BFA" w:rsidP="005E1BFA">
      <w:pPr>
        <w:spacing w:after="0" w:line="240" w:lineRule="auto"/>
        <w:ind w:left="567" w:hanging="567"/>
        <w:jc w:val="both"/>
        <w:rPr>
          <w:rFonts w:ascii="Times New Roman" w:hAnsi="Times New Roman"/>
          <w:b/>
          <w:bCs/>
          <w:sz w:val="24"/>
          <w:szCs w:val="24"/>
        </w:rPr>
      </w:pPr>
      <w:r w:rsidRPr="00EC77BE">
        <w:rPr>
          <w:rFonts w:ascii="Times New Roman" w:hAnsi="Times New Roman"/>
          <w:b/>
          <w:bCs/>
          <w:sz w:val="24"/>
          <w:szCs w:val="24"/>
        </w:rPr>
        <w:t>Väljund:</w:t>
      </w:r>
    </w:p>
    <w:p w14:paraId="4C7BFEBC" w14:textId="4F368E1A" w:rsidR="008A14DB" w:rsidRDefault="00442132" w:rsidP="00712873">
      <w:pPr>
        <w:spacing w:after="0" w:line="240" w:lineRule="auto"/>
        <w:ind w:left="567" w:hanging="567"/>
        <w:jc w:val="both"/>
        <w:rPr>
          <w:rFonts w:ascii="Times New Roman" w:hAnsi="Times New Roman"/>
          <w:sz w:val="24"/>
          <w:szCs w:val="24"/>
        </w:rPr>
      </w:pPr>
      <w:r>
        <w:rPr>
          <w:rFonts w:ascii="Times New Roman" w:hAnsi="Times New Roman"/>
          <w:sz w:val="24"/>
          <w:szCs w:val="24"/>
        </w:rPr>
        <w:t>1)</w:t>
      </w:r>
      <w:r w:rsidR="00712873">
        <w:rPr>
          <w:rFonts w:ascii="Times New Roman" w:hAnsi="Times New Roman"/>
          <w:sz w:val="24"/>
          <w:szCs w:val="24"/>
        </w:rPr>
        <w:t xml:space="preserve"> </w:t>
      </w:r>
      <w:r w:rsidR="00712873" w:rsidRPr="00712873">
        <w:rPr>
          <w:rFonts w:ascii="Times New Roman" w:hAnsi="Times New Roman"/>
          <w:sz w:val="24"/>
          <w:szCs w:val="24"/>
        </w:rPr>
        <w:t>Sõiduki versiooni identifikaator</w:t>
      </w:r>
    </w:p>
    <w:p w14:paraId="56E226D0" w14:textId="5F46060C" w:rsidR="00712873" w:rsidRPr="001F7DF4" w:rsidRDefault="00712873" w:rsidP="0077507F">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2) </w:t>
      </w:r>
      <w:r w:rsidR="0077507F" w:rsidRPr="0077507F">
        <w:rPr>
          <w:rFonts w:ascii="Times New Roman" w:hAnsi="Times New Roman"/>
          <w:sz w:val="24"/>
          <w:szCs w:val="24"/>
        </w:rPr>
        <w:t>Sõiduki unikaalne identifikaator</w:t>
      </w:r>
    </w:p>
    <w:p w14:paraId="2A02A949" w14:textId="259FD1DC" w:rsidR="008A14DB" w:rsidRDefault="0077507F"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 </w:t>
      </w:r>
      <w:r w:rsidRPr="0077507F">
        <w:rPr>
          <w:rFonts w:ascii="Times New Roman" w:hAnsi="Times New Roman"/>
          <w:sz w:val="24"/>
          <w:szCs w:val="24"/>
        </w:rPr>
        <w:t>Registreerimismärk</w:t>
      </w:r>
    </w:p>
    <w:p w14:paraId="3B5E55E3" w14:textId="7EEF44E7" w:rsidR="0077507F" w:rsidRDefault="0077507F" w:rsidP="0077507F">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4) </w:t>
      </w:r>
      <w:r w:rsidRPr="0077507F">
        <w:rPr>
          <w:rFonts w:ascii="Times New Roman" w:hAnsi="Times New Roman"/>
          <w:sz w:val="24"/>
          <w:szCs w:val="24"/>
        </w:rPr>
        <w:t>Registreerimistunnistuse number</w:t>
      </w:r>
    </w:p>
    <w:p w14:paraId="6C1B877A" w14:textId="24F9ED5A" w:rsidR="0043006A" w:rsidRPr="001F7DF4" w:rsidRDefault="0077507F" w:rsidP="0043006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5) </w:t>
      </w:r>
      <w:r w:rsidR="0043006A" w:rsidRPr="0043006A">
        <w:rPr>
          <w:rFonts w:ascii="Times New Roman" w:hAnsi="Times New Roman"/>
          <w:sz w:val="24"/>
          <w:szCs w:val="24"/>
        </w:rPr>
        <w:t>ID-kood</w:t>
      </w:r>
    </w:p>
    <w:p w14:paraId="01329527" w14:textId="11101D5B" w:rsidR="008A14DB" w:rsidRDefault="0043006A" w:rsidP="0043006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6) </w:t>
      </w:r>
      <w:r w:rsidRPr="0043006A">
        <w:rPr>
          <w:rFonts w:ascii="Times New Roman" w:hAnsi="Times New Roman"/>
          <w:sz w:val="24"/>
          <w:szCs w:val="24"/>
        </w:rPr>
        <w:t>VIN-kood (tehasetähis)</w:t>
      </w:r>
    </w:p>
    <w:p w14:paraId="48EB4EEF" w14:textId="5E8A0530" w:rsidR="0043006A" w:rsidRDefault="0043006A" w:rsidP="0043006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7) </w:t>
      </w:r>
      <w:r w:rsidR="007852BD" w:rsidRPr="007852BD">
        <w:rPr>
          <w:rFonts w:ascii="Times New Roman" w:hAnsi="Times New Roman"/>
          <w:sz w:val="24"/>
          <w:szCs w:val="24"/>
        </w:rPr>
        <w:t>Registrimass</w:t>
      </w:r>
    </w:p>
    <w:p w14:paraId="48E7A0BF" w14:textId="27FB80AD" w:rsidR="007852BD" w:rsidRDefault="007852BD" w:rsidP="007852B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 </w:t>
      </w:r>
      <w:r w:rsidRPr="007852BD">
        <w:rPr>
          <w:rFonts w:ascii="Times New Roman" w:hAnsi="Times New Roman"/>
          <w:sz w:val="24"/>
          <w:szCs w:val="24"/>
        </w:rPr>
        <w:t>Esmase registreerimise kuupäev</w:t>
      </w:r>
    </w:p>
    <w:p w14:paraId="475FD03C" w14:textId="6C5680E5" w:rsidR="007852BD" w:rsidRDefault="007852BD" w:rsidP="007852B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9) </w:t>
      </w:r>
      <w:r w:rsidRPr="007852BD">
        <w:rPr>
          <w:rFonts w:ascii="Times New Roman" w:hAnsi="Times New Roman"/>
          <w:sz w:val="24"/>
          <w:szCs w:val="24"/>
        </w:rPr>
        <w:t>Registreerimistunnistus kehtiv kuni kuupäev</w:t>
      </w:r>
    </w:p>
    <w:p w14:paraId="6CFC4A07" w14:textId="410598CE" w:rsidR="007852BD" w:rsidRDefault="007852BD" w:rsidP="007852BD">
      <w:pPr>
        <w:spacing w:after="0" w:line="240" w:lineRule="auto"/>
        <w:ind w:left="567" w:hanging="567"/>
        <w:jc w:val="both"/>
        <w:rPr>
          <w:rFonts w:ascii="Times New Roman" w:hAnsi="Times New Roman"/>
          <w:sz w:val="24"/>
          <w:szCs w:val="24"/>
        </w:rPr>
      </w:pPr>
      <w:r>
        <w:rPr>
          <w:rFonts w:ascii="Times New Roman" w:hAnsi="Times New Roman"/>
          <w:sz w:val="24"/>
          <w:szCs w:val="24"/>
        </w:rPr>
        <w:t>10)</w:t>
      </w:r>
      <w:r w:rsidR="00CF3889">
        <w:rPr>
          <w:rFonts w:ascii="Times New Roman" w:hAnsi="Times New Roman"/>
          <w:sz w:val="24"/>
          <w:szCs w:val="24"/>
        </w:rPr>
        <w:t xml:space="preserve"> </w:t>
      </w:r>
      <w:r w:rsidR="00CF3889" w:rsidRPr="00CF3889">
        <w:rPr>
          <w:rFonts w:ascii="Times New Roman" w:hAnsi="Times New Roman"/>
          <w:sz w:val="24"/>
          <w:szCs w:val="24"/>
        </w:rPr>
        <w:t>Värv</w:t>
      </w:r>
    </w:p>
    <w:p w14:paraId="77ACE1D3" w14:textId="77777777" w:rsidR="00A2273F" w:rsidRPr="00A2273F" w:rsidRDefault="00CF3889"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11) </w:t>
      </w:r>
      <w:r w:rsidR="00A2273F" w:rsidRPr="00A2273F">
        <w:rPr>
          <w:rFonts w:ascii="Times New Roman" w:hAnsi="Times New Roman"/>
          <w:sz w:val="24"/>
          <w:szCs w:val="24"/>
        </w:rPr>
        <w:t>Viide tüübikoodile</w:t>
      </w:r>
    </w:p>
    <w:p w14:paraId="3E60496C" w14:textId="3EBB323A" w:rsidR="00A2273F" w:rsidRPr="00A2273F" w:rsidRDefault="00A2273F"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12)</w:t>
      </w:r>
      <w:r w:rsidRPr="00A2273F">
        <w:rPr>
          <w:rFonts w:ascii="Times New Roman" w:hAnsi="Times New Roman"/>
          <w:sz w:val="24"/>
          <w:szCs w:val="24"/>
        </w:rPr>
        <w:t xml:space="preserve"> Sõiduki staatus(olek)</w:t>
      </w:r>
    </w:p>
    <w:p w14:paraId="0EED921F" w14:textId="1E6438A7" w:rsidR="00A2273F" w:rsidRPr="00A2273F" w:rsidRDefault="00A2273F"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13)</w:t>
      </w:r>
      <w:r w:rsidRPr="00A2273F">
        <w:rPr>
          <w:rFonts w:ascii="Times New Roman" w:hAnsi="Times New Roman"/>
          <w:sz w:val="24"/>
          <w:szCs w:val="24"/>
        </w:rPr>
        <w:t xml:space="preserve"> Sõiduki aadress</w:t>
      </w:r>
    </w:p>
    <w:p w14:paraId="4B0B7997" w14:textId="4A5FD315"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14)</w:t>
      </w:r>
      <w:r w:rsidR="00A2273F" w:rsidRPr="00A2273F">
        <w:rPr>
          <w:rFonts w:ascii="Times New Roman" w:hAnsi="Times New Roman"/>
          <w:sz w:val="24"/>
          <w:szCs w:val="24"/>
        </w:rPr>
        <w:t xml:space="preserve"> Sõiduki aadressi EHAK</w:t>
      </w:r>
    </w:p>
    <w:p w14:paraId="6791C4EB" w14:textId="724294D3" w:rsidR="00A2273F" w:rsidRPr="00A2273F" w:rsidRDefault="00A264D5" w:rsidP="00A264D5">
      <w:pPr>
        <w:spacing w:after="0" w:line="240" w:lineRule="auto"/>
        <w:ind w:left="567" w:hanging="567"/>
        <w:jc w:val="both"/>
        <w:rPr>
          <w:rFonts w:ascii="Times New Roman" w:hAnsi="Times New Roman"/>
          <w:sz w:val="24"/>
          <w:szCs w:val="24"/>
        </w:rPr>
      </w:pPr>
      <w:r>
        <w:rPr>
          <w:rFonts w:ascii="Times New Roman" w:hAnsi="Times New Roman"/>
          <w:sz w:val="24"/>
          <w:szCs w:val="24"/>
        </w:rPr>
        <w:t>15)</w:t>
      </w:r>
      <w:r w:rsidR="00A2273F" w:rsidRPr="00A2273F">
        <w:rPr>
          <w:rFonts w:ascii="Times New Roman" w:hAnsi="Times New Roman"/>
          <w:sz w:val="24"/>
          <w:szCs w:val="24"/>
        </w:rPr>
        <w:t xml:space="preserve"> Registreerimistunnistuse väljastamise kuupäev</w:t>
      </w:r>
    </w:p>
    <w:p w14:paraId="5E3C5F22" w14:textId="15ACBDE4"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16)</w:t>
      </w:r>
      <w:r w:rsidR="00A2273F" w:rsidRPr="00A2273F">
        <w:rPr>
          <w:rFonts w:ascii="Times New Roman" w:hAnsi="Times New Roman"/>
          <w:sz w:val="24"/>
          <w:szCs w:val="24"/>
        </w:rPr>
        <w:t xml:space="preserve"> Kirje muutmisaeg</w:t>
      </w:r>
    </w:p>
    <w:p w14:paraId="4D1A8D8B" w14:textId="7DDBAC82"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17)</w:t>
      </w:r>
      <w:r w:rsidR="00A2273F" w:rsidRPr="00A2273F">
        <w:rPr>
          <w:rFonts w:ascii="Times New Roman" w:hAnsi="Times New Roman"/>
          <w:sz w:val="24"/>
          <w:szCs w:val="24"/>
        </w:rPr>
        <w:t xml:space="preserve"> Sõiduki olek registris</w:t>
      </w:r>
    </w:p>
    <w:p w14:paraId="0EB4E072" w14:textId="32BE7FDF"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18)</w:t>
      </w:r>
      <w:r w:rsidR="00A2273F" w:rsidRPr="00A2273F">
        <w:rPr>
          <w:rFonts w:ascii="Times New Roman" w:hAnsi="Times New Roman"/>
          <w:sz w:val="24"/>
          <w:szCs w:val="24"/>
        </w:rPr>
        <w:t xml:space="preserve"> Mark</w:t>
      </w:r>
    </w:p>
    <w:p w14:paraId="4C132BD0" w14:textId="270856E1"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19)</w:t>
      </w:r>
      <w:r w:rsidR="00A2273F" w:rsidRPr="00A2273F">
        <w:rPr>
          <w:rFonts w:ascii="Times New Roman" w:hAnsi="Times New Roman"/>
          <w:sz w:val="24"/>
          <w:szCs w:val="24"/>
        </w:rPr>
        <w:t xml:space="preserve"> Mudel</w:t>
      </w:r>
    </w:p>
    <w:p w14:paraId="16849F76" w14:textId="46EEBD55"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20)</w:t>
      </w:r>
      <w:r w:rsidR="00A2273F" w:rsidRPr="00A2273F">
        <w:rPr>
          <w:rFonts w:ascii="Times New Roman" w:hAnsi="Times New Roman"/>
          <w:sz w:val="24"/>
          <w:szCs w:val="24"/>
        </w:rPr>
        <w:t xml:space="preserve"> Keretüüp</w:t>
      </w:r>
    </w:p>
    <w:p w14:paraId="78E61D9F" w14:textId="0E737D7F"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21)</w:t>
      </w:r>
      <w:r w:rsidR="00A2273F" w:rsidRPr="00A2273F">
        <w:rPr>
          <w:rFonts w:ascii="Times New Roman" w:hAnsi="Times New Roman"/>
          <w:sz w:val="24"/>
          <w:szCs w:val="24"/>
        </w:rPr>
        <w:t xml:space="preserve"> Mootori võimsus</w:t>
      </w:r>
    </w:p>
    <w:p w14:paraId="626D3C4D" w14:textId="048AE33C" w:rsidR="00A2273F" w:rsidRPr="00A2273F" w:rsidRDefault="00A264D5" w:rsidP="00A264D5">
      <w:pPr>
        <w:spacing w:after="0" w:line="240" w:lineRule="auto"/>
        <w:ind w:left="567" w:hanging="567"/>
        <w:jc w:val="both"/>
        <w:rPr>
          <w:rFonts w:ascii="Times New Roman" w:hAnsi="Times New Roman"/>
          <w:sz w:val="24"/>
          <w:szCs w:val="24"/>
        </w:rPr>
      </w:pPr>
      <w:r>
        <w:rPr>
          <w:rFonts w:ascii="Times New Roman" w:hAnsi="Times New Roman"/>
          <w:sz w:val="24"/>
          <w:szCs w:val="24"/>
        </w:rPr>
        <w:t>22)</w:t>
      </w:r>
      <w:r w:rsidR="00A2273F" w:rsidRPr="00A2273F">
        <w:rPr>
          <w:rFonts w:ascii="Times New Roman" w:hAnsi="Times New Roman"/>
          <w:sz w:val="24"/>
          <w:szCs w:val="24"/>
        </w:rPr>
        <w:t xml:space="preserve"> Maksimaalne lubatud istekohtade arv</w:t>
      </w:r>
    </w:p>
    <w:p w14:paraId="13AF514F" w14:textId="24EA1490"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23)</w:t>
      </w:r>
      <w:r w:rsidR="00A2273F" w:rsidRPr="00A2273F">
        <w:rPr>
          <w:rFonts w:ascii="Times New Roman" w:hAnsi="Times New Roman"/>
          <w:sz w:val="24"/>
          <w:szCs w:val="24"/>
        </w:rPr>
        <w:t xml:space="preserve"> Kategooria</w:t>
      </w:r>
    </w:p>
    <w:p w14:paraId="47CEF66D" w14:textId="7D2DBB4C"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24)</w:t>
      </w:r>
      <w:r w:rsidR="00A2273F" w:rsidRPr="00A2273F">
        <w:rPr>
          <w:rFonts w:ascii="Times New Roman" w:hAnsi="Times New Roman"/>
          <w:sz w:val="24"/>
          <w:szCs w:val="24"/>
        </w:rPr>
        <w:t xml:space="preserve"> Piirkiirus</w:t>
      </w:r>
    </w:p>
    <w:p w14:paraId="69D08C4F" w14:textId="10DCBEBA" w:rsidR="00A2273F" w:rsidRPr="00A2273F" w:rsidRDefault="00A264D5"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25)</w:t>
      </w:r>
      <w:r w:rsidR="00A2273F" w:rsidRPr="00A2273F">
        <w:rPr>
          <w:rFonts w:ascii="Times New Roman" w:hAnsi="Times New Roman"/>
          <w:sz w:val="24"/>
          <w:szCs w:val="24"/>
        </w:rPr>
        <w:t xml:space="preserve"> Mootori tüüp</w:t>
      </w:r>
    </w:p>
    <w:p w14:paraId="6F134419" w14:textId="6594C471" w:rsidR="00A2273F" w:rsidRPr="00A2273F" w:rsidRDefault="00850C0F" w:rsidP="00850C0F">
      <w:pPr>
        <w:spacing w:after="0" w:line="240" w:lineRule="auto"/>
        <w:ind w:left="567" w:hanging="567"/>
        <w:jc w:val="both"/>
        <w:rPr>
          <w:rFonts w:ascii="Times New Roman" w:hAnsi="Times New Roman"/>
          <w:sz w:val="24"/>
          <w:szCs w:val="24"/>
        </w:rPr>
      </w:pPr>
      <w:r>
        <w:rPr>
          <w:rFonts w:ascii="Times New Roman" w:hAnsi="Times New Roman"/>
          <w:sz w:val="24"/>
          <w:szCs w:val="24"/>
        </w:rPr>
        <w:t>26)</w:t>
      </w:r>
      <w:r w:rsidR="00A2273F" w:rsidRPr="00A2273F">
        <w:rPr>
          <w:rFonts w:ascii="Times New Roman" w:hAnsi="Times New Roman"/>
          <w:sz w:val="24"/>
          <w:szCs w:val="24"/>
        </w:rPr>
        <w:t xml:space="preserve"> Eelmine registree</w:t>
      </w:r>
      <w:r w:rsidR="00AD11E8">
        <w:rPr>
          <w:rFonts w:ascii="Times New Roman" w:hAnsi="Times New Roman"/>
          <w:sz w:val="24"/>
          <w:szCs w:val="24"/>
        </w:rPr>
        <w:t>r</w:t>
      </w:r>
      <w:r w:rsidR="00A2273F" w:rsidRPr="00A2273F">
        <w:rPr>
          <w:rFonts w:ascii="Times New Roman" w:hAnsi="Times New Roman"/>
          <w:sz w:val="24"/>
          <w:szCs w:val="24"/>
        </w:rPr>
        <w:t>imismärk (juhul kui on eelnevalt välisriigis registreeritud)</w:t>
      </w:r>
    </w:p>
    <w:p w14:paraId="69667606" w14:textId="4AE9F3D2" w:rsidR="00A2273F" w:rsidRPr="00A2273F" w:rsidRDefault="00850C0F" w:rsidP="00850C0F">
      <w:pPr>
        <w:spacing w:after="0" w:line="240" w:lineRule="auto"/>
        <w:ind w:left="567" w:hanging="567"/>
        <w:jc w:val="both"/>
        <w:rPr>
          <w:rFonts w:ascii="Times New Roman" w:hAnsi="Times New Roman"/>
          <w:sz w:val="24"/>
          <w:szCs w:val="24"/>
        </w:rPr>
      </w:pPr>
      <w:r>
        <w:rPr>
          <w:rFonts w:ascii="Times New Roman" w:hAnsi="Times New Roman"/>
          <w:sz w:val="24"/>
          <w:szCs w:val="24"/>
        </w:rPr>
        <w:t>27)</w:t>
      </w:r>
      <w:r w:rsidR="00A2273F" w:rsidRPr="00A2273F">
        <w:rPr>
          <w:rFonts w:ascii="Times New Roman" w:hAnsi="Times New Roman"/>
          <w:sz w:val="24"/>
          <w:szCs w:val="24"/>
        </w:rPr>
        <w:t xml:space="preserve"> Eelmine registreerimistunnistus (juhul kui on eelnevalt välisriigis registreeritud)</w:t>
      </w:r>
    </w:p>
    <w:p w14:paraId="0B02E376" w14:textId="341E048C" w:rsidR="00A2273F" w:rsidRPr="00A2273F" w:rsidRDefault="00850C0F" w:rsidP="00850C0F">
      <w:pPr>
        <w:spacing w:after="0" w:line="240" w:lineRule="auto"/>
        <w:ind w:left="567" w:hanging="567"/>
        <w:jc w:val="both"/>
        <w:rPr>
          <w:rFonts w:ascii="Times New Roman" w:hAnsi="Times New Roman"/>
          <w:sz w:val="24"/>
          <w:szCs w:val="24"/>
        </w:rPr>
      </w:pPr>
      <w:r>
        <w:rPr>
          <w:rFonts w:ascii="Times New Roman" w:hAnsi="Times New Roman"/>
          <w:sz w:val="24"/>
          <w:szCs w:val="24"/>
        </w:rPr>
        <w:t>28)</w:t>
      </w:r>
      <w:r w:rsidR="00A2273F" w:rsidRPr="00A2273F">
        <w:rPr>
          <w:rFonts w:ascii="Times New Roman" w:hAnsi="Times New Roman"/>
          <w:sz w:val="24"/>
          <w:szCs w:val="24"/>
        </w:rPr>
        <w:t xml:space="preserve"> Eelmine riik (juhul kui on eelnevalt välisriigis registreeritud)</w:t>
      </w:r>
    </w:p>
    <w:p w14:paraId="1EBB31EA" w14:textId="00F33CC3" w:rsidR="00A2273F" w:rsidRPr="00A2273F" w:rsidRDefault="00850C0F" w:rsidP="00850C0F">
      <w:pPr>
        <w:spacing w:after="0" w:line="240" w:lineRule="auto"/>
        <w:ind w:left="567" w:hanging="567"/>
        <w:jc w:val="both"/>
        <w:rPr>
          <w:rFonts w:ascii="Times New Roman" w:hAnsi="Times New Roman"/>
          <w:sz w:val="24"/>
          <w:szCs w:val="24"/>
        </w:rPr>
      </w:pPr>
      <w:r>
        <w:rPr>
          <w:rFonts w:ascii="Times New Roman" w:hAnsi="Times New Roman"/>
          <w:sz w:val="24"/>
          <w:szCs w:val="24"/>
        </w:rPr>
        <w:t>29)</w:t>
      </w:r>
      <w:r w:rsidR="00A2273F" w:rsidRPr="00A2273F">
        <w:rPr>
          <w:rFonts w:ascii="Times New Roman" w:hAnsi="Times New Roman"/>
          <w:sz w:val="24"/>
          <w:szCs w:val="24"/>
        </w:rPr>
        <w:t xml:space="preserve"> Registreerimismärgi kehtiv kuni kuupäev</w:t>
      </w:r>
    </w:p>
    <w:p w14:paraId="0E76A3EB" w14:textId="09B6B4D1" w:rsidR="00A2273F" w:rsidRPr="00A2273F" w:rsidRDefault="00850C0F"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30)</w:t>
      </w:r>
      <w:r w:rsidR="00A2273F" w:rsidRPr="00A2273F">
        <w:rPr>
          <w:rFonts w:ascii="Times New Roman" w:hAnsi="Times New Roman"/>
          <w:sz w:val="24"/>
          <w:szCs w:val="24"/>
        </w:rPr>
        <w:t xml:space="preserve"> Transiitmärgi omanik</w:t>
      </w:r>
    </w:p>
    <w:p w14:paraId="29831457" w14:textId="6076C7B2" w:rsidR="00A2273F" w:rsidRPr="00A2273F" w:rsidRDefault="00850C0F" w:rsidP="00850C0F">
      <w:pPr>
        <w:spacing w:after="0" w:line="240" w:lineRule="auto"/>
        <w:ind w:left="567" w:hanging="567"/>
        <w:jc w:val="both"/>
        <w:rPr>
          <w:rFonts w:ascii="Times New Roman" w:hAnsi="Times New Roman"/>
          <w:sz w:val="24"/>
          <w:szCs w:val="24"/>
        </w:rPr>
      </w:pPr>
      <w:r>
        <w:rPr>
          <w:rFonts w:ascii="Times New Roman" w:hAnsi="Times New Roman"/>
          <w:sz w:val="24"/>
          <w:szCs w:val="24"/>
        </w:rPr>
        <w:t>31)</w:t>
      </w:r>
      <w:r w:rsidR="00A2273F" w:rsidRPr="00A2273F">
        <w:rPr>
          <w:rFonts w:ascii="Times New Roman" w:hAnsi="Times New Roman"/>
          <w:sz w:val="24"/>
          <w:szCs w:val="24"/>
        </w:rPr>
        <w:t xml:space="preserve"> Sõiduki omaniku identifikaator</w:t>
      </w:r>
    </w:p>
    <w:p w14:paraId="0FBBCD94" w14:textId="3FCFAA66" w:rsidR="00A2273F" w:rsidRPr="00A2273F" w:rsidRDefault="00AC7380" w:rsidP="00AC7380">
      <w:pPr>
        <w:spacing w:after="0" w:line="240" w:lineRule="auto"/>
        <w:ind w:left="567" w:hanging="567"/>
        <w:jc w:val="both"/>
        <w:rPr>
          <w:rFonts w:ascii="Times New Roman" w:hAnsi="Times New Roman"/>
          <w:sz w:val="24"/>
          <w:szCs w:val="24"/>
        </w:rPr>
      </w:pPr>
      <w:r>
        <w:rPr>
          <w:rFonts w:ascii="Times New Roman" w:hAnsi="Times New Roman"/>
          <w:sz w:val="24"/>
          <w:szCs w:val="24"/>
        </w:rPr>
        <w:t>32)</w:t>
      </w:r>
      <w:r w:rsidR="00A2273F" w:rsidRPr="00A2273F">
        <w:rPr>
          <w:rFonts w:ascii="Times New Roman" w:hAnsi="Times New Roman"/>
          <w:sz w:val="24"/>
          <w:szCs w:val="24"/>
        </w:rPr>
        <w:t xml:space="preserve"> Sõiduki vastutava kasutaja identifikaator</w:t>
      </w:r>
    </w:p>
    <w:p w14:paraId="1A44F38F" w14:textId="1B6CCE78" w:rsidR="00A2273F" w:rsidRPr="00A2273F" w:rsidRDefault="00AC7380" w:rsidP="00AC7380">
      <w:pPr>
        <w:spacing w:after="0" w:line="240" w:lineRule="auto"/>
        <w:ind w:left="567" w:hanging="567"/>
        <w:jc w:val="both"/>
        <w:rPr>
          <w:rFonts w:ascii="Times New Roman" w:hAnsi="Times New Roman"/>
          <w:sz w:val="24"/>
          <w:szCs w:val="24"/>
        </w:rPr>
      </w:pPr>
      <w:r>
        <w:rPr>
          <w:rFonts w:ascii="Times New Roman" w:hAnsi="Times New Roman"/>
          <w:sz w:val="24"/>
          <w:szCs w:val="24"/>
        </w:rPr>
        <w:t>33)</w:t>
      </w:r>
      <w:r w:rsidR="00A2273F" w:rsidRPr="00A2273F">
        <w:rPr>
          <w:rFonts w:ascii="Times New Roman" w:hAnsi="Times New Roman"/>
          <w:sz w:val="24"/>
          <w:szCs w:val="24"/>
        </w:rPr>
        <w:t xml:space="preserve"> Muude sõidukiga seotud isikute identifikaatorid</w:t>
      </w:r>
    </w:p>
    <w:p w14:paraId="62406307" w14:textId="22573054" w:rsidR="00A2273F" w:rsidRPr="00A2273F" w:rsidRDefault="00AC7380"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A2273F" w:rsidRPr="00A2273F">
        <w:rPr>
          <w:rFonts w:ascii="Times New Roman" w:hAnsi="Times New Roman"/>
          <w:sz w:val="24"/>
          <w:szCs w:val="24"/>
        </w:rPr>
        <w:t xml:space="preserve"> Toimingu kood(id)</w:t>
      </w:r>
    </w:p>
    <w:p w14:paraId="0E043B55" w14:textId="124EE50D" w:rsidR="00A2273F" w:rsidRPr="00A2273F" w:rsidRDefault="00AC7380" w:rsidP="00AC7380">
      <w:pPr>
        <w:spacing w:after="0" w:line="240" w:lineRule="auto"/>
        <w:ind w:left="567" w:hanging="567"/>
        <w:jc w:val="both"/>
        <w:rPr>
          <w:rFonts w:ascii="Times New Roman" w:hAnsi="Times New Roman"/>
          <w:sz w:val="24"/>
          <w:szCs w:val="24"/>
        </w:rPr>
      </w:pPr>
      <w:r>
        <w:rPr>
          <w:rFonts w:ascii="Times New Roman" w:hAnsi="Times New Roman"/>
          <w:sz w:val="24"/>
          <w:szCs w:val="24"/>
        </w:rPr>
        <w:t>35)</w:t>
      </w:r>
      <w:r w:rsidR="00A2273F" w:rsidRPr="00A2273F">
        <w:rPr>
          <w:rFonts w:ascii="Times New Roman" w:hAnsi="Times New Roman"/>
          <w:sz w:val="24"/>
          <w:szCs w:val="24"/>
        </w:rPr>
        <w:t xml:space="preserve"> Toimingu(te) nimetus(</w:t>
      </w:r>
      <w:proofErr w:type="spellStart"/>
      <w:r w:rsidR="00A2273F" w:rsidRPr="00A2273F">
        <w:rPr>
          <w:rFonts w:ascii="Times New Roman" w:hAnsi="Times New Roman"/>
          <w:sz w:val="24"/>
          <w:szCs w:val="24"/>
        </w:rPr>
        <w:t>ed</w:t>
      </w:r>
      <w:proofErr w:type="spellEnd"/>
      <w:r w:rsidR="00A2273F" w:rsidRPr="00A2273F">
        <w:rPr>
          <w:rFonts w:ascii="Times New Roman" w:hAnsi="Times New Roman"/>
          <w:sz w:val="24"/>
          <w:szCs w:val="24"/>
        </w:rPr>
        <w:t>)</w:t>
      </w:r>
    </w:p>
    <w:p w14:paraId="5364DF21" w14:textId="4C16A02A" w:rsidR="00A2273F" w:rsidRPr="00A2273F" w:rsidRDefault="00AC7380" w:rsidP="00A2273F">
      <w:pPr>
        <w:spacing w:after="0" w:line="240" w:lineRule="auto"/>
        <w:ind w:left="567" w:hanging="567"/>
        <w:jc w:val="both"/>
        <w:rPr>
          <w:rFonts w:ascii="Times New Roman" w:hAnsi="Times New Roman"/>
          <w:sz w:val="24"/>
          <w:szCs w:val="24"/>
        </w:rPr>
      </w:pPr>
      <w:r>
        <w:rPr>
          <w:rFonts w:ascii="Times New Roman" w:hAnsi="Times New Roman"/>
          <w:sz w:val="24"/>
          <w:szCs w:val="24"/>
        </w:rPr>
        <w:t>36)</w:t>
      </w:r>
      <w:r w:rsidR="00A2273F" w:rsidRPr="00A2273F">
        <w:rPr>
          <w:rFonts w:ascii="Times New Roman" w:hAnsi="Times New Roman"/>
          <w:sz w:val="24"/>
          <w:szCs w:val="24"/>
        </w:rPr>
        <w:t xml:space="preserve"> Toimingu kuupäev</w:t>
      </w:r>
    </w:p>
    <w:p w14:paraId="69FFDCA6" w14:textId="408A240B" w:rsidR="00A2273F" w:rsidRPr="00A2273F" w:rsidRDefault="00AC7380" w:rsidP="00AC7380">
      <w:pPr>
        <w:spacing w:after="0" w:line="240" w:lineRule="auto"/>
        <w:ind w:left="567" w:hanging="567"/>
        <w:jc w:val="both"/>
        <w:rPr>
          <w:rFonts w:ascii="Times New Roman" w:hAnsi="Times New Roman"/>
          <w:sz w:val="24"/>
          <w:szCs w:val="24"/>
        </w:rPr>
      </w:pPr>
      <w:r>
        <w:rPr>
          <w:rFonts w:ascii="Times New Roman" w:hAnsi="Times New Roman"/>
          <w:sz w:val="24"/>
          <w:szCs w:val="24"/>
        </w:rPr>
        <w:t>37)</w:t>
      </w:r>
      <w:r w:rsidR="00A2273F" w:rsidRPr="00A2273F">
        <w:rPr>
          <w:rFonts w:ascii="Times New Roman" w:hAnsi="Times New Roman"/>
          <w:sz w:val="24"/>
          <w:szCs w:val="24"/>
        </w:rPr>
        <w:t xml:space="preserve"> PROOV numbri kategooria</w:t>
      </w:r>
    </w:p>
    <w:p w14:paraId="5889BEE2" w14:textId="2E223553" w:rsidR="00A2273F" w:rsidRPr="00A2273F" w:rsidRDefault="00070869" w:rsidP="00070869">
      <w:pPr>
        <w:spacing w:after="0" w:line="240" w:lineRule="auto"/>
        <w:ind w:left="567" w:hanging="567"/>
        <w:jc w:val="both"/>
        <w:rPr>
          <w:rFonts w:ascii="Times New Roman" w:hAnsi="Times New Roman"/>
          <w:sz w:val="24"/>
          <w:szCs w:val="24"/>
        </w:rPr>
      </w:pPr>
      <w:r>
        <w:rPr>
          <w:rFonts w:ascii="Times New Roman" w:hAnsi="Times New Roman"/>
          <w:sz w:val="24"/>
          <w:szCs w:val="24"/>
        </w:rPr>
        <w:t>38)</w:t>
      </w:r>
      <w:r w:rsidR="00A2273F" w:rsidRPr="00A2273F">
        <w:rPr>
          <w:rFonts w:ascii="Times New Roman" w:hAnsi="Times New Roman"/>
          <w:sz w:val="24"/>
          <w:szCs w:val="24"/>
        </w:rPr>
        <w:t xml:space="preserve"> Sõiduki kaasomaniku identifikaator</w:t>
      </w:r>
    </w:p>
    <w:p w14:paraId="31748E1A" w14:textId="08488C28" w:rsidR="00A2273F" w:rsidRPr="00A2273F" w:rsidRDefault="00070869" w:rsidP="00070869">
      <w:pPr>
        <w:spacing w:after="0" w:line="240" w:lineRule="auto"/>
        <w:ind w:left="567" w:hanging="567"/>
        <w:jc w:val="both"/>
        <w:rPr>
          <w:rFonts w:ascii="Times New Roman" w:hAnsi="Times New Roman"/>
          <w:sz w:val="24"/>
          <w:szCs w:val="24"/>
        </w:rPr>
      </w:pPr>
      <w:r>
        <w:rPr>
          <w:rFonts w:ascii="Times New Roman" w:hAnsi="Times New Roman"/>
          <w:sz w:val="24"/>
          <w:szCs w:val="24"/>
        </w:rPr>
        <w:t>39)</w:t>
      </w:r>
      <w:r w:rsidR="00A2273F" w:rsidRPr="00A2273F">
        <w:rPr>
          <w:rFonts w:ascii="Times New Roman" w:hAnsi="Times New Roman"/>
          <w:sz w:val="24"/>
          <w:szCs w:val="24"/>
        </w:rPr>
        <w:t xml:space="preserve"> Isiku identifikaator, kellele sõiduk on võõrandatud</w:t>
      </w:r>
    </w:p>
    <w:p w14:paraId="06743D25" w14:textId="28E637B6" w:rsidR="00A2273F" w:rsidRPr="00A2273F" w:rsidRDefault="00070869" w:rsidP="00070869">
      <w:pPr>
        <w:spacing w:after="0" w:line="240" w:lineRule="auto"/>
        <w:ind w:left="567" w:hanging="567"/>
        <w:jc w:val="both"/>
        <w:rPr>
          <w:rFonts w:ascii="Times New Roman" w:hAnsi="Times New Roman"/>
          <w:sz w:val="24"/>
          <w:szCs w:val="24"/>
        </w:rPr>
      </w:pPr>
      <w:r>
        <w:rPr>
          <w:rFonts w:ascii="Times New Roman" w:hAnsi="Times New Roman"/>
          <w:sz w:val="24"/>
          <w:szCs w:val="24"/>
        </w:rPr>
        <w:t>49)</w:t>
      </w:r>
      <w:r w:rsidR="00A2273F" w:rsidRPr="00A2273F">
        <w:rPr>
          <w:rFonts w:ascii="Times New Roman" w:hAnsi="Times New Roman"/>
          <w:sz w:val="24"/>
          <w:szCs w:val="24"/>
        </w:rPr>
        <w:t xml:space="preserve"> Kas sõiduk on ülevaatuskohustusega (J/E)</w:t>
      </w:r>
    </w:p>
    <w:p w14:paraId="0B79AB1B" w14:textId="22BA7133" w:rsidR="00CF3889" w:rsidRPr="001F7DF4" w:rsidRDefault="00070869" w:rsidP="00070869">
      <w:pPr>
        <w:spacing w:after="0" w:line="240" w:lineRule="auto"/>
        <w:ind w:left="567" w:hanging="567"/>
        <w:jc w:val="both"/>
        <w:rPr>
          <w:rFonts w:ascii="Times New Roman" w:hAnsi="Times New Roman"/>
          <w:sz w:val="24"/>
          <w:szCs w:val="24"/>
        </w:rPr>
      </w:pPr>
      <w:r>
        <w:rPr>
          <w:rFonts w:ascii="Times New Roman" w:hAnsi="Times New Roman"/>
          <w:sz w:val="24"/>
          <w:szCs w:val="24"/>
        </w:rPr>
        <w:t>50)</w:t>
      </w:r>
      <w:r w:rsidR="00A2273F" w:rsidRPr="00A2273F">
        <w:rPr>
          <w:rFonts w:ascii="Times New Roman" w:hAnsi="Times New Roman"/>
          <w:sz w:val="24"/>
          <w:szCs w:val="24"/>
        </w:rPr>
        <w:t xml:space="preserve"> Registreerimismärgi tüüp</w:t>
      </w: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442B8083" w14:textId="2C92F230" w:rsidR="006C2C19" w:rsidRPr="006C2C19" w:rsidRDefault="006C2C19" w:rsidP="006C2C19">
      <w:pPr>
        <w:spacing w:after="0" w:line="240" w:lineRule="auto"/>
        <w:ind w:left="567" w:hanging="567"/>
        <w:jc w:val="both"/>
        <w:rPr>
          <w:rFonts w:ascii="Times New Roman" w:hAnsi="Times New Roman"/>
          <w:b/>
          <w:bCs/>
          <w:sz w:val="24"/>
          <w:szCs w:val="24"/>
        </w:rPr>
      </w:pPr>
      <w:r w:rsidRPr="006C2C19">
        <w:rPr>
          <w:rFonts w:ascii="Times New Roman" w:hAnsi="Times New Roman"/>
          <w:b/>
          <w:bCs/>
          <w:sz w:val="24"/>
          <w:szCs w:val="24"/>
        </w:rPr>
        <w:t>Teenuse nimi: soidukiandmed</w:t>
      </w:r>
      <w:r>
        <w:rPr>
          <w:rFonts w:ascii="Times New Roman" w:hAnsi="Times New Roman"/>
          <w:b/>
          <w:bCs/>
          <w:sz w:val="24"/>
          <w:szCs w:val="24"/>
        </w:rPr>
        <w:t>V2</w:t>
      </w:r>
    </w:p>
    <w:p w14:paraId="53EDF56F" w14:textId="77777777" w:rsidR="006C2C19" w:rsidRPr="006C2C19" w:rsidRDefault="006C2C19" w:rsidP="006C2C19">
      <w:pPr>
        <w:spacing w:after="0" w:line="240" w:lineRule="auto"/>
        <w:ind w:left="567" w:hanging="567"/>
        <w:jc w:val="both"/>
        <w:rPr>
          <w:rFonts w:ascii="Times New Roman" w:hAnsi="Times New Roman"/>
          <w:b/>
          <w:bCs/>
          <w:sz w:val="24"/>
          <w:szCs w:val="24"/>
        </w:rPr>
      </w:pPr>
      <w:r w:rsidRPr="006C2C19">
        <w:rPr>
          <w:rFonts w:ascii="Times New Roman" w:hAnsi="Times New Roman"/>
          <w:b/>
          <w:bCs/>
          <w:sz w:val="24"/>
          <w:szCs w:val="24"/>
        </w:rPr>
        <w:t>Sisend:</w:t>
      </w:r>
    </w:p>
    <w:p w14:paraId="6AED86FA"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 xml:space="preserve">• Registreerimistunnistuse number või; </w:t>
      </w:r>
    </w:p>
    <w:p w14:paraId="356014FD"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 Sõiduki versiooni identifikaator või;</w:t>
      </w:r>
    </w:p>
    <w:p w14:paraId="4212049A"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 Registreerimismärk.</w:t>
      </w:r>
    </w:p>
    <w:p w14:paraId="484767DA" w14:textId="77777777" w:rsidR="006C2C19" w:rsidRPr="006C2C19" w:rsidRDefault="006C2C19" w:rsidP="006C2C19">
      <w:pPr>
        <w:spacing w:after="0" w:line="240" w:lineRule="auto"/>
        <w:ind w:left="567" w:hanging="567"/>
        <w:jc w:val="both"/>
        <w:rPr>
          <w:rFonts w:ascii="Times New Roman" w:hAnsi="Times New Roman"/>
          <w:b/>
          <w:bCs/>
          <w:sz w:val="24"/>
          <w:szCs w:val="24"/>
        </w:rPr>
      </w:pPr>
      <w:r w:rsidRPr="006C2C19">
        <w:rPr>
          <w:rFonts w:ascii="Times New Roman" w:hAnsi="Times New Roman"/>
          <w:b/>
          <w:bCs/>
          <w:sz w:val="24"/>
          <w:szCs w:val="24"/>
        </w:rPr>
        <w:lastRenderedPageBreak/>
        <w:t>Väljund:</w:t>
      </w:r>
    </w:p>
    <w:p w14:paraId="76680337"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 Sõiduki versiooni identifikaator</w:t>
      </w:r>
    </w:p>
    <w:p w14:paraId="0F5039D6"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 Sõiduki unikaalne identifikaator</w:t>
      </w:r>
    </w:p>
    <w:p w14:paraId="13C78D1A"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 Registreerimismärk</w:t>
      </w:r>
    </w:p>
    <w:p w14:paraId="697CE76C"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4) Registreerimistunnistuse number</w:t>
      </w:r>
    </w:p>
    <w:p w14:paraId="77C71749"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5) ID-kood</w:t>
      </w:r>
    </w:p>
    <w:p w14:paraId="2BD551CB"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6) VIN-kood (tehasetähis)</w:t>
      </w:r>
    </w:p>
    <w:p w14:paraId="31AF9F68"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7) Registrimass</w:t>
      </w:r>
    </w:p>
    <w:p w14:paraId="39831746"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8) Esmase registreerimise kuupäev</w:t>
      </w:r>
    </w:p>
    <w:p w14:paraId="75209EA2"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9) Registreerimistunnistus kehtiv kuni kuupäev</w:t>
      </w:r>
    </w:p>
    <w:p w14:paraId="7F72B49E"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10) Värv</w:t>
      </w:r>
    </w:p>
    <w:p w14:paraId="6E8816B1"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11) Viide tüübikoodile</w:t>
      </w:r>
    </w:p>
    <w:p w14:paraId="75DB89E5"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12) Sõiduki staatus(olek)</w:t>
      </w:r>
    </w:p>
    <w:p w14:paraId="0246114D"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13) Sõiduki aadress</w:t>
      </w:r>
    </w:p>
    <w:p w14:paraId="55127B3B"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14) Sõiduki aadressi EHAK</w:t>
      </w:r>
    </w:p>
    <w:p w14:paraId="410E727C"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15) Registreerimistunnistuse väljastamise kuupäev</w:t>
      </w:r>
    </w:p>
    <w:p w14:paraId="624AC6AD"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16) Kirje muutmisaeg</w:t>
      </w:r>
    </w:p>
    <w:p w14:paraId="69B4CD90"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17) Sõiduki olek registris</w:t>
      </w:r>
    </w:p>
    <w:p w14:paraId="583EEAAC"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18) Mark</w:t>
      </w:r>
    </w:p>
    <w:p w14:paraId="00BDAEC4"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19) Mudel</w:t>
      </w:r>
    </w:p>
    <w:p w14:paraId="07E6465C"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20) Keretüüp</w:t>
      </w:r>
    </w:p>
    <w:p w14:paraId="2825F0E5"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21) Mootori võimsus</w:t>
      </w:r>
    </w:p>
    <w:p w14:paraId="52974C62"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22) Maksimaalne lubatud istekohtade arv</w:t>
      </w:r>
    </w:p>
    <w:p w14:paraId="115A1CDD"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23) Kategooria</w:t>
      </w:r>
    </w:p>
    <w:p w14:paraId="49121091"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24) Piirkiirus</w:t>
      </w:r>
    </w:p>
    <w:p w14:paraId="5512730D"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25) Mootori tüüp</w:t>
      </w:r>
    </w:p>
    <w:p w14:paraId="3FD49489" w14:textId="20FEAF38"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26) Eelmine registree</w:t>
      </w:r>
      <w:r w:rsidR="00AD11E8">
        <w:rPr>
          <w:rFonts w:ascii="Times New Roman" w:hAnsi="Times New Roman"/>
          <w:sz w:val="24"/>
          <w:szCs w:val="24"/>
        </w:rPr>
        <w:t>r</w:t>
      </w:r>
      <w:r w:rsidRPr="006C2C19">
        <w:rPr>
          <w:rFonts w:ascii="Times New Roman" w:hAnsi="Times New Roman"/>
          <w:sz w:val="24"/>
          <w:szCs w:val="24"/>
        </w:rPr>
        <w:t>imismärk (juhul kui on eelnevalt välisriigis registreeritud)</w:t>
      </w:r>
    </w:p>
    <w:p w14:paraId="59532B4D"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27) Eelmine registreerimistunnistus (juhul kui on eelnevalt välisriigis registreeritud)</w:t>
      </w:r>
    </w:p>
    <w:p w14:paraId="66B11983"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28) Eelmine riik (juhul kui on eelnevalt välisriigis registreeritud)</w:t>
      </w:r>
    </w:p>
    <w:p w14:paraId="332CB00D"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29) Registreerimismärgi kehtiv kuni kuupäev</w:t>
      </w:r>
    </w:p>
    <w:p w14:paraId="546AA70E"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30) Transiitmärgi omanik</w:t>
      </w:r>
    </w:p>
    <w:p w14:paraId="1A97B71A"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31) Sõiduki omaniku identifikaator</w:t>
      </w:r>
    </w:p>
    <w:p w14:paraId="49583351"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32) Sõiduki vastutava kasutaja identifikaator</w:t>
      </w:r>
    </w:p>
    <w:p w14:paraId="57B58038"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33) Muude sõidukiga seotud isikute identifikaatorid</w:t>
      </w:r>
    </w:p>
    <w:p w14:paraId="6904BD5B"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34) Toimingu kood(id)</w:t>
      </w:r>
    </w:p>
    <w:p w14:paraId="75E1442A"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35) Toimingu(te) nimetus(</w:t>
      </w:r>
      <w:proofErr w:type="spellStart"/>
      <w:r w:rsidRPr="006C2C19">
        <w:rPr>
          <w:rFonts w:ascii="Times New Roman" w:hAnsi="Times New Roman"/>
          <w:sz w:val="24"/>
          <w:szCs w:val="24"/>
        </w:rPr>
        <w:t>ed</w:t>
      </w:r>
      <w:proofErr w:type="spellEnd"/>
      <w:r w:rsidRPr="006C2C19">
        <w:rPr>
          <w:rFonts w:ascii="Times New Roman" w:hAnsi="Times New Roman"/>
          <w:sz w:val="24"/>
          <w:szCs w:val="24"/>
        </w:rPr>
        <w:t>)</w:t>
      </w:r>
    </w:p>
    <w:p w14:paraId="5E0105FA"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36) Toimingu kuupäev</w:t>
      </w:r>
    </w:p>
    <w:p w14:paraId="684F386F"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37) PROOV numbri kategooria</w:t>
      </w:r>
    </w:p>
    <w:p w14:paraId="4234FAC0"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38) Sõiduki kaasomaniku identifikaator</w:t>
      </w:r>
    </w:p>
    <w:p w14:paraId="05847E55"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39) Isiku identifikaator, kellele sõiduk on võõrandatud</w:t>
      </w:r>
    </w:p>
    <w:p w14:paraId="46EF298B" w14:textId="77777777" w:rsidR="006C2C19" w:rsidRPr="006C2C19"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49) Kas sõiduk on ülevaatuskohustusega (J/E)</w:t>
      </w:r>
    </w:p>
    <w:p w14:paraId="7B2EAB94" w14:textId="601988D8" w:rsidR="008A14DB" w:rsidRPr="001F7DF4" w:rsidRDefault="006C2C19" w:rsidP="006C2C19">
      <w:pPr>
        <w:spacing w:after="0" w:line="240" w:lineRule="auto"/>
        <w:ind w:left="567" w:hanging="567"/>
        <w:jc w:val="both"/>
        <w:rPr>
          <w:rFonts w:ascii="Times New Roman" w:hAnsi="Times New Roman"/>
          <w:sz w:val="24"/>
          <w:szCs w:val="24"/>
        </w:rPr>
      </w:pPr>
      <w:r w:rsidRPr="006C2C19">
        <w:rPr>
          <w:rFonts w:ascii="Times New Roman" w:hAnsi="Times New Roman"/>
          <w:sz w:val="24"/>
          <w:szCs w:val="24"/>
        </w:rPr>
        <w:t>50) Registreerimismärgi tüüp</w:t>
      </w:r>
    </w:p>
    <w:p w14:paraId="6D5D1C5D" w14:textId="4BB563D2" w:rsidR="008A14DB" w:rsidRDefault="00CC73EF"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51) Tühimass</w:t>
      </w:r>
    </w:p>
    <w:p w14:paraId="0186CB42" w14:textId="1D1EBBF1" w:rsidR="00E621D6" w:rsidRDefault="00DF24A0"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52) Autorongi mass</w:t>
      </w:r>
    </w:p>
    <w:p w14:paraId="3A921FB1" w14:textId="4DC5F54A" w:rsidR="00B3782C" w:rsidRDefault="00B3782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5</w:t>
      </w:r>
      <w:r w:rsidR="00DF24A0">
        <w:rPr>
          <w:rFonts w:ascii="Times New Roman" w:hAnsi="Times New Roman"/>
          <w:sz w:val="24"/>
          <w:szCs w:val="24"/>
        </w:rPr>
        <w:t>3</w:t>
      </w:r>
      <w:r>
        <w:rPr>
          <w:rFonts w:ascii="Times New Roman" w:hAnsi="Times New Roman"/>
          <w:sz w:val="24"/>
          <w:szCs w:val="24"/>
        </w:rPr>
        <w:t>) Haagis piduritega</w:t>
      </w:r>
    </w:p>
    <w:p w14:paraId="37F9BC0F" w14:textId="051911BB" w:rsidR="00E621D6" w:rsidRDefault="00E621D6"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5</w:t>
      </w:r>
      <w:r w:rsidR="00DF24A0">
        <w:rPr>
          <w:rFonts w:ascii="Times New Roman" w:hAnsi="Times New Roman"/>
          <w:sz w:val="24"/>
          <w:szCs w:val="24"/>
        </w:rPr>
        <w:t>4</w:t>
      </w:r>
      <w:r>
        <w:rPr>
          <w:rFonts w:ascii="Times New Roman" w:hAnsi="Times New Roman"/>
          <w:sz w:val="24"/>
          <w:szCs w:val="24"/>
        </w:rPr>
        <w:t>)Haagis piduriteta</w:t>
      </w:r>
    </w:p>
    <w:p w14:paraId="4447B2AD" w14:textId="6B269813" w:rsidR="00DF24A0" w:rsidRDefault="00E236F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55) Haakeseadme koormus</w:t>
      </w:r>
    </w:p>
    <w:p w14:paraId="363D354A" w14:textId="0A41853D" w:rsidR="00B3782C" w:rsidRDefault="00B3782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5</w:t>
      </w:r>
      <w:r w:rsidR="00E236FC">
        <w:rPr>
          <w:rFonts w:ascii="Times New Roman" w:hAnsi="Times New Roman"/>
          <w:sz w:val="24"/>
          <w:szCs w:val="24"/>
        </w:rPr>
        <w:t>6</w:t>
      </w:r>
      <w:r>
        <w:rPr>
          <w:rFonts w:ascii="Times New Roman" w:hAnsi="Times New Roman"/>
          <w:sz w:val="24"/>
          <w:szCs w:val="24"/>
        </w:rPr>
        <w:t>) Eestis esmaregistreerimise kuupäev</w:t>
      </w:r>
    </w:p>
    <w:p w14:paraId="1B7A8334" w14:textId="7A5C20E8" w:rsidR="00E621D6" w:rsidRDefault="00E621D6"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5</w:t>
      </w:r>
      <w:r w:rsidR="00E236FC">
        <w:rPr>
          <w:rFonts w:ascii="Times New Roman" w:hAnsi="Times New Roman"/>
          <w:sz w:val="24"/>
          <w:szCs w:val="24"/>
        </w:rPr>
        <w:t>7</w:t>
      </w:r>
      <w:r>
        <w:rPr>
          <w:rFonts w:ascii="Times New Roman" w:hAnsi="Times New Roman"/>
          <w:sz w:val="24"/>
          <w:szCs w:val="24"/>
        </w:rPr>
        <w:t>)</w:t>
      </w:r>
      <w:r w:rsidR="00E236FC">
        <w:rPr>
          <w:rFonts w:ascii="Times New Roman" w:hAnsi="Times New Roman"/>
          <w:sz w:val="24"/>
          <w:szCs w:val="24"/>
        </w:rPr>
        <w:t xml:space="preserve"> Pikkus</w:t>
      </w:r>
    </w:p>
    <w:p w14:paraId="1903FC95" w14:textId="376B48CC" w:rsidR="00E236FC" w:rsidRPr="001F7DF4" w:rsidRDefault="00E236FC" w:rsidP="00E236FC">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58) </w:t>
      </w:r>
      <w:r w:rsidR="003F33AC">
        <w:rPr>
          <w:rFonts w:ascii="Times New Roman" w:hAnsi="Times New Roman"/>
          <w:sz w:val="24"/>
          <w:szCs w:val="24"/>
        </w:rPr>
        <w:t>Haagise pikkus</w:t>
      </w:r>
    </w:p>
    <w:p w14:paraId="6FB8D335" w14:textId="4AAD1130" w:rsidR="008A14DB" w:rsidRPr="001F7DF4" w:rsidRDefault="003F33A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59) Laius</w:t>
      </w:r>
    </w:p>
    <w:p w14:paraId="263F3402" w14:textId="59EA6CCC" w:rsidR="008A14DB" w:rsidRDefault="003F33A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60) Kõrgus</w:t>
      </w:r>
    </w:p>
    <w:p w14:paraId="2C2DB53C" w14:textId="4D2FFF13" w:rsidR="003F33AC" w:rsidRDefault="003F33A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61) Telgi kokku</w:t>
      </w:r>
    </w:p>
    <w:p w14:paraId="0E0A7968" w14:textId="688515BE" w:rsidR="003F33AC" w:rsidRDefault="003F33A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62)</w:t>
      </w:r>
      <w:r w:rsidR="008002AB">
        <w:rPr>
          <w:rFonts w:ascii="Times New Roman" w:hAnsi="Times New Roman"/>
          <w:sz w:val="24"/>
          <w:szCs w:val="24"/>
        </w:rPr>
        <w:t xml:space="preserve"> Juhttelgi</w:t>
      </w:r>
    </w:p>
    <w:p w14:paraId="19693F4B" w14:textId="6E3E1711" w:rsidR="008002AB" w:rsidRDefault="008002AB"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63) Veotelgi</w:t>
      </w:r>
    </w:p>
    <w:p w14:paraId="4BFF74AC" w14:textId="50C7065B" w:rsidR="008002AB" w:rsidRDefault="008002AB"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64) Mootori maht</w:t>
      </w:r>
    </w:p>
    <w:p w14:paraId="3BA2604A" w14:textId="20A661D8" w:rsidR="008002AB" w:rsidRDefault="008002AB"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65)</w:t>
      </w:r>
      <w:r w:rsidR="0013046A">
        <w:rPr>
          <w:rFonts w:ascii="Times New Roman" w:hAnsi="Times New Roman"/>
          <w:sz w:val="24"/>
          <w:szCs w:val="24"/>
        </w:rPr>
        <w:t xml:space="preserve"> </w:t>
      </w:r>
      <w:r>
        <w:rPr>
          <w:rFonts w:ascii="Times New Roman" w:hAnsi="Times New Roman"/>
          <w:sz w:val="24"/>
          <w:szCs w:val="24"/>
        </w:rPr>
        <w:t>Käidukasti tüüp</w:t>
      </w:r>
    </w:p>
    <w:p w14:paraId="31D5C78D" w14:textId="66B77B0F" w:rsidR="008002AB" w:rsidRDefault="008002AB"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66) </w:t>
      </w:r>
      <w:r w:rsidR="0013046A">
        <w:rPr>
          <w:rFonts w:ascii="Times New Roman" w:hAnsi="Times New Roman"/>
          <w:sz w:val="24"/>
          <w:szCs w:val="24"/>
        </w:rPr>
        <w:t>Kiiruse piirang</w:t>
      </w:r>
    </w:p>
    <w:p w14:paraId="11DD25E1" w14:textId="3E6E1848" w:rsidR="0013046A" w:rsidRDefault="0013046A"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67) Erivõimsus</w:t>
      </w:r>
    </w:p>
    <w:p w14:paraId="7E7EA324" w14:textId="02EC4DB7" w:rsidR="0013046A" w:rsidRDefault="0013046A"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68) </w:t>
      </w:r>
      <w:proofErr w:type="spellStart"/>
      <w:r>
        <w:rPr>
          <w:rFonts w:ascii="Times New Roman" w:hAnsi="Times New Roman"/>
          <w:sz w:val="24"/>
          <w:szCs w:val="24"/>
        </w:rPr>
        <w:t>Heitmenorm</w:t>
      </w:r>
      <w:proofErr w:type="spellEnd"/>
    </w:p>
    <w:p w14:paraId="0585C6DC" w14:textId="44060D41" w:rsidR="0013046A" w:rsidRDefault="0013046A"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69) Seisumüra</w:t>
      </w:r>
    </w:p>
    <w:p w14:paraId="5FD146EA" w14:textId="66402F31" w:rsidR="0013046A" w:rsidRDefault="0013046A"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70)</w:t>
      </w:r>
      <w:r w:rsidR="00ED7315">
        <w:rPr>
          <w:rFonts w:ascii="Times New Roman" w:hAnsi="Times New Roman"/>
          <w:sz w:val="24"/>
          <w:szCs w:val="24"/>
        </w:rPr>
        <w:t>CO2</w:t>
      </w:r>
    </w:p>
    <w:p w14:paraId="0A4F48B0" w14:textId="070D52D6" w:rsidR="00ED7315" w:rsidRDefault="00ED7315"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71) Kütusetüüp</w:t>
      </w:r>
    </w:p>
    <w:p w14:paraId="2A5D02A0" w14:textId="7D478CB4" w:rsidR="00ED7315" w:rsidRDefault="00ED7315"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72)</w:t>
      </w:r>
      <w:r w:rsidR="005D325A">
        <w:rPr>
          <w:rFonts w:ascii="Times New Roman" w:hAnsi="Times New Roman"/>
          <w:sz w:val="24"/>
          <w:szCs w:val="24"/>
        </w:rPr>
        <w:t xml:space="preserve"> </w:t>
      </w:r>
      <w:r>
        <w:rPr>
          <w:rFonts w:ascii="Times New Roman" w:hAnsi="Times New Roman"/>
          <w:sz w:val="24"/>
          <w:szCs w:val="24"/>
        </w:rPr>
        <w:t>Uksi</w:t>
      </w:r>
    </w:p>
    <w:p w14:paraId="49D8DBD0" w14:textId="2537EEB3" w:rsidR="00ED7315" w:rsidRDefault="005D325A"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73) Istekohti</w:t>
      </w:r>
      <w:r w:rsidR="00244A55">
        <w:rPr>
          <w:rFonts w:ascii="Times New Roman" w:hAnsi="Times New Roman"/>
          <w:sz w:val="24"/>
          <w:szCs w:val="24"/>
        </w:rPr>
        <w:t xml:space="preserve"> juhi kõrval</w:t>
      </w:r>
    </w:p>
    <w:p w14:paraId="4C3716F2" w14:textId="046190FF" w:rsidR="005D325A" w:rsidRDefault="005D325A"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74) Seisukohti</w:t>
      </w:r>
    </w:p>
    <w:p w14:paraId="3042F1F0" w14:textId="64EA3075" w:rsidR="00ED7315" w:rsidRDefault="005D325A"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75)</w:t>
      </w:r>
      <w:r w:rsidR="000A22CF">
        <w:rPr>
          <w:rFonts w:ascii="Times New Roman" w:hAnsi="Times New Roman"/>
          <w:sz w:val="24"/>
          <w:szCs w:val="24"/>
        </w:rPr>
        <w:t xml:space="preserve"> </w:t>
      </w:r>
      <w:r>
        <w:rPr>
          <w:rFonts w:ascii="Times New Roman" w:hAnsi="Times New Roman"/>
          <w:sz w:val="24"/>
          <w:szCs w:val="24"/>
        </w:rPr>
        <w:t>Sõiduk</w:t>
      </w:r>
      <w:r w:rsidR="000A22CF">
        <w:rPr>
          <w:rFonts w:ascii="Times New Roman" w:hAnsi="Times New Roman"/>
          <w:sz w:val="24"/>
          <w:szCs w:val="24"/>
        </w:rPr>
        <w:t xml:space="preserve"> märkused ja kehtib kuni</w:t>
      </w:r>
    </w:p>
    <w:p w14:paraId="6EA52A96" w14:textId="562EE90A" w:rsidR="000A22CF" w:rsidRPr="001F7DF4" w:rsidRDefault="000A22CF"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76) Veoskeem (Väli on kuvatud kui telgede arv ei ole suurem kui kaks)</w:t>
      </w:r>
    </w:p>
    <w:p w14:paraId="5E1E5F07" w14:textId="2DF482BE" w:rsidR="008A14DB" w:rsidRDefault="00801A2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77) Ettevõtte algus</w:t>
      </w:r>
    </w:p>
    <w:p w14:paraId="2F542E5C" w14:textId="427FF3B5" w:rsidR="00801A2C" w:rsidRPr="001F7DF4" w:rsidRDefault="00801A2C" w:rsidP="004F56EA">
      <w:pPr>
        <w:spacing w:after="0" w:line="240" w:lineRule="auto"/>
        <w:ind w:left="567" w:hanging="567"/>
        <w:jc w:val="both"/>
        <w:rPr>
          <w:rFonts w:ascii="Times New Roman" w:hAnsi="Times New Roman"/>
          <w:sz w:val="24"/>
          <w:szCs w:val="24"/>
        </w:rPr>
      </w:pPr>
      <w:r>
        <w:rPr>
          <w:rFonts w:ascii="Times New Roman" w:hAnsi="Times New Roman"/>
          <w:sz w:val="24"/>
          <w:szCs w:val="24"/>
        </w:rPr>
        <w:t>78) Ettevõtte lõpp</w:t>
      </w:r>
    </w:p>
    <w:p w14:paraId="37244E47" w14:textId="06DBBF7B" w:rsidR="008A14DB" w:rsidRDefault="008A14DB" w:rsidP="004F56EA">
      <w:pPr>
        <w:spacing w:after="0" w:line="240" w:lineRule="auto"/>
        <w:ind w:left="567" w:hanging="567"/>
        <w:jc w:val="both"/>
        <w:rPr>
          <w:rFonts w:ascii="Times New Roman" w:hAnsi="Times New Roman"/>
          <w:sz w:val="24"/>
          <w:szCs w:val="24"/>
        </w:rPr>
      </w:pPr>
    </w:p>
    <w:p w14:paraId="5A1A906B" w14:textId="64B086A7" w:rsidR="00D47123" w:rsidRPr="00D64F0A" w:rsidRDefault="00D47123" w:rsidP="00D47123">
      <w:pPr>
        <w:spacing w:after="0" w:line="240" w:lineRule="auto"/>
        <w:ind w:left="567" w:hanging="567"/>
        <w:jc w:val="both"/>
        <w:rPr>
          <w:rFonts w:ascii="Times New Roman" w:hAnsi="Times New Roman"/>
          <w:b/>
          <w:bCs/>
          <w:sz w:val="24"/>
          <w:szCs w:val="24"/>
        </w:rPr>
      </w:pPr>
      <w:r w:rsidRPr="00D64F0A">
        <w:rPr>
          <w:rFonts w:ascii="Times New Roman" w:hAnsi="Times New Roman"/>
          <w:b/>
          <w:bCs/>
          <w:sz w:val="24"/>
          <w:szCs w:val="24"/>
        </w:rPr>
        <w:t xml:space="preserve">Teenuse nimi: </w:t>
      </w:r>
      <w:proofErr w:type="spellStart"/>
      <w:r>
        <w:rPr>
          <w:rFonts w:ascii="Times New Roman" w:hAnsi="Times New Roman"/>
          <w:b/>
          <w:bCs/>
          <w:sz w:val="24"/>
          <w:szCs w:val="24"/>
        </w:rPr>
        <w:t>vlaev</w:t>
      </w:r>
      <w:proofErr w:type="spellEnd"/>
      <w:r w:rsidRPr="00D64F0A">
        <w:rPr>
          <w:rFonts w:ascii="Times New Roman" w:hAnsi="Times New Roman"/>
          <w:b/>
          <w:bCs/>
          <w:sz w:val="24"/>
          <w:szCs w:val="24"/>
        </w:rPr>
        <w:t xml:space="preserve"> </w:t>
      </w:r>
    </w:p>
    <w:p w14:paraId="48234F55" w14:textId="77777777" w:rsidR="00D47123" w:rsidRDefault="00D47123" w:rsidP="00D47123">
      <w:pPr>
        <w:spacing w:after="0" w:line="240" w:lineRule="auto"/>
        <w:ind w:left="567" w:hanging="567"/>
        <w:jc w:val="both"/>
        <w:rPr>
          <w:rFonts w:ascii="Times New Roman" w:hAnsi="Times New Roman"/>
          <w:b/>
          <w:bCs/>
          <w:sz w:val="24"/>
          <w:szCs w:val="24"/>
        </w:rPr>
      </w:pPr>
      <w:r w:rsidRPr="00D64F0A">
        <w:rPr>
          <w:rFonts w:ascii="Times New Roman" w:hAnsi="Times New Roman"/>
          <w:b/>
          <w:bCs/>
          <w:sz w:val="24"/>
          <w:szCs w:val="24"/>
        </w:rPr>
        <w:t>Sisend:</w:t>
      </w:r>
    </w:p>
    <w:p w14:paraId="3B68785A" w14:textId="13581626" w:rsidR="00F15654" w:rsidRDefault="00D47123" w:rsidP="00F15654">
      <w:pPr>
        <w:spacing w:after="0" w:line="240" w:lineRule="auto"/>
        <w:ind w:left="567" w:hanging="567"/>
        <w:jc w:val="both"/>
        <w:rPr>
          <w:rFonts w:ascii="Times New Roman" w:hAnsi="Times New Roman"/>
          <w:sz w:val="24"/>
          <w:szCs w:val="24"/>
        </w:rPr>
      </w:pPr>
      <w:r w:rsidRPr="000D327A">
        <w:rPr>
          <w:rFonts w:ascii="Times New Roman" w:hAnsi="Times New Roman"/>
          <w:sz w:val="24"/>
          <w:szCs w:val="24"/>
        </w:rPr>
        <w:t xml:space="preserve">• </w:t>
      </w:r>
      <w:r w:rsidR="00F15654" w:rsidRPr="00F15654">
        <w:rPr>
          <w:rFonts w:ascii="Times New Roman" w:hAnsi="Times New Roman"/>
          <w:sz w:val="24"/>
          <w:szCs w:val="24"/>
        </w:rPr>
        <w:t>Väikelaeva registreerimisnumber</w:t>
      </w:r>
    </w:p>
    <w:p w14:paraId="0ADADBF8" w14:textId="7AEDB562" w:rsidR="00F15654" w:rsidRPr="00F15654" w:rsidRDefault="00F15654" w:rsidP="00F15654">
      <w:pPr>
        <w:spacing w:after="0" w:line="240" w:lineRule="auto"/>
        <w:ind w:left="567" w:hanging="567"/>
        <w:jc w:val="both"/>
        <w:rPr>
          <w:rFonts w:ascii="Times New Roman" w:hAnsi="Times New Roman"/>
          <w:sz w:val="24"/>
          <w:szCs w:val="24"/>
        </w:rPr>
      </w:pPr>
      <w:r w:rsidRPr="00F15654">
        <w:rPr>
          <w:rFonts w:ascii="Times New Roman" w:hAnsi="Times New Roman"/>
          <w:sz w:val="24"/>
          <w:szCs w:val="24"/>
        </w:rPr>
        <w:t>•</w:t>
      </w:r>
      <w:r>
        <w:rPr>
          <w:rFonts w:ascii="Times New Roman" w:hAnsi="Times New Roman"/>
          <w:sz w:val="24"/>
          <w:szCs w:val="24"/>
        </w:rPr>
        <w:t xml:space="preserve"> </w:t>
      </w:r>
      <w:r w:rsidRPr="00F15654">
        <w:rPr>
          <w:rFonts w:ascii="Times New Roman" w:hAnsi="Times New Roman"/>
          <w:sz w:val="24"/>
          <w:szCs w:val="24"/>
        </w:rPr>
        <w:t>HIN-kood</w:t>
      </w:r>
    </w:p>
    <w:p w14:paraId="64E2E88F" w14:textId="25CF3C46" w:rsidR="00F15654" w:rsidRPr="00F15654" w:rsidRDefault="00F15654" w:rsidP="00F15654">
      <w:pPr>
        <w:spacing w:after="0" w:line="240" w:lineRule="auto"/>
        <w:ind w:left="567" w:hanging="567"/>
        <w:jc w:val="both"/>
        <w:rPr>
          <w:rFonts w:ascii="Times New Roman" w:hAnsi="Times New Roman"/>
          <w:sz w:val="24"/>
          <w:szCs w:val="24"/>
        </w:rPr>
      </w:pPr>
      <w:r w:rsidRPr="00F15654">
        <w:rPr>
          <w:rFonts w:ascii="Times New Roman" w:hAnsi="Times New Roman"/>
          <w:sz w:val="24"/>
          <w:szCs w:val="24"/>
        </w:rPr>
        <w:t>•</w:t>
      </w:r>
      <w:r>
        <w:rPr>
          <w:rFonts w:ascii="Times New Roman" w:hAnsi="Times New Roman"/>
          <w:sz w:val="24"/>
          <w:szCs w:val="24"/>
        </w:rPr>
        <w:t xml:space="preserve"> </w:t>
      </w:r>
      <w:r w:rsidRPr="00F15654">
        <w:rPr>
          <w:rFonts w:ascii="Times New Roman" w:hAnsi="Times New Roman"/>
          <w:sz w:val="24"/>
          <w:szCs w:val="24"/>
        </w:rPr>
        <w:t>Väikelaeva omanik või vastutav kasutaja</w:t>
      </w:r>
    </w:p>
    <w:p w14:paraId="6250D644" w14:textId="5E70994C" w:rsidR="00F15654" w:rsidRPr="00F15654" w:rsidRDefault="00F15654" w:rsidP="00F15654">
      <w:pPr>
        <w:spacing w:after="0" w:line="240" w:lineRule="auto"/>
        <w:ind w:left="567" w:hanging="567"/>
        <w:jc w:val="both"/>
        <w:rPr>
          <w:rFonts w:ascii="Times New Roman" w:hAnsi="Times New Roman"/>
          <w:sz w:val="24"/>
          <w:szCs w:val="24"/>
        </w:rPr>
      </w:pPr>
      <w:r w:rsidRPr="00F15654">
        <w:rPr>
          <w:rFonts w:ascii="Times New Roman" w:hAnsi="Times New Roman"/>
          <w:sz w:val="24"/>
          <w:szCs w:val="24"/>
        </w:rPr>
        <w:t>•</w:t>
      </w:r>
      <w:r>
        <w:rPr>
          <w:rFonts w:ascii="Times New Roman" w:hAnsi="Times New Roman"/>
          <w:sz w:val="24"/>
          <w:szCs w:val="24"/>
        </w:rPr>
        <w:t xml:space="preserve"> </w:t>
      </w:r>
      <w:r w:rsidRPr="00F15654">
        <w:rPr>
          <w:rFonts w:ascii="Times New Roman" w:hAnsi="Times New Roman"/>
          <w:sz w:val="24"/>
          <w:szCs w:val="24"/>
        </w:rPr>
        <w:t>Isiku- või äriregistri kood</w:t>
      </w:r>
    </w:p>
    <w:p w14:paraId="6AA2A970" w14:textId="6B10E6D4" w:rsidR="00F15654" w:rsidRPr="00F15654" w:rsidRDefault="00F15654" w:rsidP="00F15654">
      <w:pPr>
        <w:spacing w:after="0" w:line="240" w:lineRule="auto"/>
        <w:ind w:left="567" w:hanging="567"/>
        <w:jc w:val="both"/>
        <w:rPr>
          <w:rFonts w:ascii="Times New Roman" w:hAnsi="Times New Roman"/>
          <w:sz w:val="24"/>
          <w:szCs w:val="24"/>
        </w:rPr>
      </w:pPr>
      <w:r w:rsidRPr="00F15654">
        <w:rPr>
          <w:rFonts w:ascii="Times New Roman" w:hAnsi="Times New Roman"/>
          <w:sz w:val="24"/>
          <w:szCs w:val="24"/>
        </w:rPr>
        <w:t>•</w:t>
      </w:r>
      <w:r>
        <w:rPr>
          <w:rFonts w:ascii="Times New Roman" w:hAnsi="Times New Roman"/>
          <w:sz w:val="24"/>
          <w:szCs w:val="24"/>
        </w:rPr>
        <w:t xml:space="preserve"> </w:t>
      </w:r>
      <w:r w:rsidRPr="00F15654">
        <w:rPr>
          <w:rFonts w:ascii="Times New Roman" w:hAnsi="Times New Roman"/>
          <w:sz w:val="24"/>
          <w:szCs w:val="24"/>
        </w:rPr>
        <w:t>Nimi või perekonnanimi</w:t>
      </w:r>
    </w:p>
    <w:p w14:paraId="0DA75064" w14:textId="73B95034" w:rsidR="00D47123" w:rsidRPr="000D327A" w:rsidRDefault="00C31A89" w:rsidP="00F15654">
      <w:pPr>
        <w:spacing w:after="0" w:line="240" w:lineRule="auto"/>
        <w:ind w:left="567" w:hanging="567"/>
        <w:jc w:val="both"/>
        <w:rPr>
          <w:rFonts w:ascii="Times New Roman" w:hAnsi="Times New Roman"/>
          <w:sz w:val="24"/>
          <w:szCs w:val="24"/>
        </w:rPr>
      </w:pPr>
      <w:r w:rsidRPr="00C31A89">
        <w:rPr>
          <w:rFonts w:ascii="Times New Roman" w:hAnsi="Times New Roman"/>
          <w:sz w:val="24"/>
          <w:szCs w:val="24"/>
        </w:rPr>
        <w:t>•</w:t>
      </w:r>
      <w:r>
        <w:rPr>
          <w:rFonts w:ascii="Times New Roman" w:hAnsi="Times New Roman"/>
          <w:sz w:val="24"/>
          <w:szCs w:val="24"/>
        </w:rPr>
        <w:t xml:space="preserve"> </w:t>
      </w:r>
      <w:r w:rsidR="00F15654" w:rsidRPr="00F15654">
        <w:rPr>
          <w:rFonts w:ascii="Times New Roman" w:hAnsi="Times New Roman"/>
          <w:sz w:val="24"/>
          <w:szCs w:val="24"/>
        </w:rPr>
        <w:t>Eesnimi</w:t>
      </w:r>
      <w:r w:rsidR="00D47123" w:rsidRPr="000D327A">
        <w:rPr>
          <w:rFonts w:ascii="Times New Roman" w:hAnsi="Times New Roman"/>
          <w:sz w:val="24"/>
          <w:szCs w:val="24"/>
        </w:rPr>
        <w:t xml:space="preserve">; </w:t>
      </w:r>
    </w:p>
    <w:p w14:paraId="08286FDD" w14:textId="77777777" w:rsidR="00D47123" w:rsidRPr="00D64F0A" w:rsidRDefault="00D47123" w:rsidP="00D47123">
      <w:pPr>
        <w:spacing w:after="0" w:line="240" w:lineRule="auto"/>
        <w:ind w:left="567" w:hanging="567"/>
        <w:jc w:val="both"/>
        <w:rPr>
          <w:rFonts w:ascii="Times New Roman" w:hAnsi="Times New Roman"/>
          <w:b/>
          <w:bCs/>
          <w:sz w:val="24"/>
          <w:szCs w:val="24"/>
        </w:rPr>
      </w:pPr>
      <w:r w:rsidRPr="00D64F0A">
        <w:rPr>
          <w:rFonts w:ascii="Times New Roman" w:hAnsi="Times New Roman"/>
          <w:b/>
          <w:bCs/>
          <w:sz w:val="24"/>
          <w:szCs w:val="24"/>
        </w:rPr>
        <w:t>Väljund:</w:t>
      </w:r>
    </w:p>
    <w:p w14:paraId="2C31E456" w14:textId="507CFD9F" w:rsidR="00132ACD" w:rsidRPr="00132ACD" w:rsidRDefault="00132ACD"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w:t>
      </w:r>
      <w:r w:rsidRPr="00132ACD">
        <w:rPr>
          <w:rFonts w:ascii="Times New Roman" w:hAnsi="Times New Roman"/>
          <w:sz w:val="24"/>
          <w:szCs w:val="24"/>
        </w:rPr>
        <w:t xml:space="preserve"> Väikelaeva registreerimisnumber</w:t>
      </w:r>
    </w:p>
    <w:p w14:paraId="11117A02" w14:textId="1C82FCA6" w:rsidR="00132ACD" w:rsidRPr="00132ACD" w:rsidRDefault="00132ACD"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2)</w:t>
      </w:r>
      <w:r w:rsidRPr="00132ACD">
        <w:rPr>
          <w:rFonts w:ascii="Times New Roman" w:hAnsi="Times New Roman"/>
          <w:sz w:val="24"/>
          <w:szCs w:val="24"/>
        </w:rPr>
        <w:t xml:space="preserve"> Väikelaeva tähis</w:t>
      </w:r>
    </w:p>
    <w:p w14:paraId="66824C22" w14:textId="78E34E26" w:rsidR="00132ACD" w:rsidRPr="00132ACD" w:rsidRDefault="00132ACD"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Pr="00132ACD">
        <w:rPr>
          <w:rFonts w:ascii="Times New Roman" w:hAnsi="Times New Roman"/>
          <w:sz w:val="24"/>
          <w:szCs w:val="24"/>
        </w:rPr>
        <w:t xml:space="preserve"> Väikelaeva nimi</w:t>
      </w:r>
    </w:p>
    <w:p w14:paraId="2FAF910A" w14:textId="5FFAB5A6" w:rsidR="00132ACD" w:rsidRPr="00132ACD" w:rsidRDefault="00132ACD"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w:t>
      </w:r>
      <w:r w:rsidRPr="00132ACD">
        <w:rPr>
          <w:rFonts w:ascii="Times New Roman" w:hAnsi="Times New Roman"/>
          <w:sz w:val="24"/>
          <w:szCs w:val="24"/>
        </w:rPr>
        <w:t xml:space="preserve"> Ehitusaasta</w:t>
      </w:r>
    </w:p>
    <w:p w14:paraId="7D5BFA8E" w14:textId="3EC6C23B"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w:t>
      </w:r>
      <w:r w:rsidR="00132ACD" w:rsidRPr="00132ACD">
        <w:rPr>
          <w:rFonts w:ascii="Times New Roman" w:hAnsi="Times New Roman"/>
          <w:sz w:val="24"/>
          <w:szCs w:val="24"/>
        </w:rPr>
        <w:t xml:space="preserve"> HIN-kood</w:t>
      </w:r>
    </w:p>
    <w:p w14:paraId="4CA81631" w14:textId="4E269D9C"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6)</w:t>
      </w:r>
      <w:r w:rsidR="00132ACD" w:rsidRPr="00132ACD">
        <w:rPr>
          <w:rFonts w:ascii="Times New Roman" w:hAnsi="Times New Roman"/>
          <w:sz w:val="24"/>
          <w:szCs w:val="24"/>
        </w:rPr>
        <w:t xml:space="preserve"> CE-märgis</w:t>
      </w:r>
    </w:p>
    <w:p w14:paraId="67683256" w14:textId="3D9E2E7A"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7)</w:t>
      </w:r>
      <w:r w:rsidR="00132ACD" w:rsidRPr="00132ACD">
        <w:rPr>
          <w:rFonts w:ascii="Times New Roman" w:hAnsi="Times New Roman"/>
          <w:sz w:val="24"/>
          <w:szCs w:val="24"/>
        </w:rPr>
        <w:t xml:space="preserve"> Registreerimistunnistus</w:t>
      </w:r>
    </w:p>
    <w:p w14:paraId="3310ECB4" w14:textId="41144230" w:rsidR="00132ACD" w:rsidRPr="00132ACD" w:rsidRDefault="008A5D08" w:rsidP="008A5D08">
      <w:pPr>
        <w:spacing w:after="0" w:line="240" w:lineRule="auto"/>
        <w:ind w:left="567" w:hanging="567"/>
        <w:jc w:val="both"/>
        <w:rPr>
          <w:rFonts w:ascii="Times New Roman" w:hAnsi="Times New Roman"/>
          <w:sz w:val="24"/>
          <w:szCs w:val="24"/>
        </w:rPr>
      </w:pPr>
      <w:r>
        <w:rPr>
          <w:rFonts w:ascii="Times New Roman" w:hAnsi="Times New Roman"/>
          <w:sz w:val="24"/>
          <w:szCs w:val="24"/>
        </w:rPr>
        <w:t>8)</w:t>
      </w:r>
      <w:r w:rsidR="00132ACD" w:rsidRPr="00132ACD">
        <w:rPr>
          <w:rFonts w:ascii="Times New Roman" w:hAnsi="Times New Roman"/>
          <w:sz w:val="24"/>
          <w:szCs w:val="24"/>
        </w:rPr>
        <w:t xml:space="preserve"> Registreerimistunnistuse väljastamise kuupäev</w:t>
      </w:r>
    </w:p>
    <w:p w14:paraId="0CAC78E0" w14:textId="5175F01C" w:rsidR="00132ACD" w:rsidRPr="00132ACD" w:rsidRDefault="008A5D08" w:rsidP="008A5D08">
      <w:pPr>
        <w:spacing w:after="0" w:line="240" w:lineRule="auto"/>
        <w:ind w:left="567" w:hanging="567"/>
        <w:jc w:val="both"/>
        <w:rPr>
          <w:rFonts w:ascii="Times New Roman" w:hAnsi="Times New Roman"/>
          <w:sz w:val="24"/>
          <w:szCs w:val="24"/>
        </w:rPr>
      </w:pPr>
      <w:r>
        <w:rPr>
          <w:rFonts w:ascii="Times New Roman" w:hAnsi="Times New Roman"/>
          <w:sz w:val="24"/>
          <w:szCs w:val="24"/>
        </w:rPr>
        <w:t>9)</w:t>
      </w:r>
      <w:r w:rsidR="00132ACD" w:rsidRPr="00132ACD">
        <w:rPr>
          <w:rFonts w:ascii="Times New Roman" w:hAnsi="Times New Roman"/>
          <w:sz w:val="24"/>
          <w:szCs w:val="24"/>
        </w:rPr>
        <w:t xml:space="preserve"> Registreerimistunnistus kehtiv kuni</w:t>
      </w:r>
    </w:p>
    <w:p w14:paraId="2AD3F4D3" w14:textId="7D0ED39C" w:rsidR="00132ACD" w:rsidRPr="00132ACD" w:rsidRDefault="008A5D08" w:rsidP="008A5D08">
      <w:pPr>
        <w:spacing w:after="0" w:line="240" w:lineRule="auto"/>
        <w:ind w:left="567" w:hanging="567"/>
        <w:jc w:val="both"/>
        <w:rPr>
          <w:rFonts w:ascii="Times New Roman" w:hAnsi="Times New Roman"/>
          <w:sz w:val="24"/>
          <w:szCs w:val="24"/>
        </w:rPr>
      </w:pPr>
      <w:r>
        <w:rPr>
          <w:rFonts w:ascii="Times New Roman" w:hAnsi="Times New Roman"/>
          <w:sz w:val="24"/>
          <w:szCs w:val="24"/>
        </w:rPr>
        <w:t>10)</w:t>
      </w:r>
      <w:r w:rsidR="00132ACD" w:rsidRPr="00132ACD">
        <w:rPr>
          <w:rFonts w:ascii="Times New Roman" w:hAnsi="Times New Roman"/>
          <w:sz w:val="24"/>
          <w:szCs w:val="24"/>
        </w:rPr>
        <w:t xml:space="preserve"> Registreerimistunnistuse väljaandja</w:t>
      </w:r>
    </w:p>
    <w:p w14:paraId="20640318" w14:textId="65047EF6"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11)</w:t>
      </w:r>
      <w:r w:rsidR="00132ACD" w:rsidRPr="00132ACD">
        <w:rPr>
          <w:rFonts w:ascii="Times New Roman" w:hAnsi="Times New Roman"/>
          <w:sz w:val="24"/>
          <w:szCs w:val="24"/>
        </w:rPr>
        <w:t xml:space="preserve"> Sõidupiirkond</w:t>
      </w:r>
    </w:p>
    <w:p w14:paraId="37D76B4A" w14:textId="6189EFD9"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12)</w:t>
      </w:r>
      <w:r w:rsidR="00132ACD" w:rsidRPr="00132ACD">
        <w:rPr>
          <w:rFonts w:ascii="Times New Roman" w:hAnsi="Times New Roman"/>
          <w:sz w:val="24"/>
          <w:szCs w:val="24"/>
        </w:rPr>
        <w:t xml:space="preserve"> ID-kood</w:t>
      </w:r>
    </w:p>
    <w:p w14:paraId="5E3BB8DE" w14:textId="51AD314C"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13) </w:t>
      </w:r>
      <w:r w:rsidR="00132ACD" w:rsidRPr="00132ACD">
        <w:rPr>
          <w:rFonts w:ascii="Times New Roman" w:hAnsi="Times New Roman"/>
          <w:sz w:val="24"/>
          <w:szCs w:val="24"/>
        </w:rPr>
        <w:t>Väikelaeva liik</w:t>
      </w:r>
    </w:p>
    <w:p w14:paraId="34300553" w14:textId="69C2D18A"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14)</w:t>
      </w:r>
      <w:r w:rsidR="00132ACD" w:rsidRPr="00132ACD">
        <w:rPr>
          <w:rFonts w:ascii="Times New Roman" w:hAnsi="Times New Roman"/>
          <w:sz w:val="24"/>
          <w:szCs w:val="24"/>
        </w:rPr>
        <w:t xml:space="preserve"> Väikelaeva kategooria</w:t>
      </w:r>
    </w:p>
    <w:p w14:paraId="5B30445E" w14:textId="087A5263" w:rsidR="00132ACD" w:rsidRPr="00132ACD" w:rsidRDefault="008A5D08" w:rsidP="008A5D08">
      <w:pPr>
        <w:spacing w:after="0" w:line="240" w:lineRule="auto"/>
        <w:ind w:left="567" w:hanging="567"/>
        <w:jc w:val="both"/>
        <w:rPr>
          <w:rFonts w:ascii="Times New Roman" w:hAnsi="Times New Roman"/>
          <w:sz w:val="24"/>
          <w:szCs w:val="24"/>
        </w:rPr>
      </w:pPr>
      <w:r>
        <w:rPr>
          <w:rFonts w:ascii="Times New Roman" w:hAnsi="Times New Roman"/>
          <w:sz w:val="24"/>
          <w:szCs w:val="24"/>
        </w:rPr>
        <w:t>15)</w:t>
      </w:r>
      <w:r w:rsidR="00132ACD" w:rsidRPr="00132ACD">
        <w:rPr>
          <w:rFonts w:ascii="Times New Roman" w:hAnsi="Times New Roman"/>
          <w:sz w:val="24"/>
          <w:szCs w:val="24"/>
        </w:rPr>
        <w:t xml:space="preserve"> Väikelaeva lisakategooria</w:t>
      </w:r>
    </w:p>
    <w:p w14:paraId="65BBBC30" w14:textId="3BA6C2CC"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16)</w:t>
      </w:r>
      <w:r w:rsidR="00132ACD" w:rsidRPr="00132ACD">
        <w:rPr>
          <w:rFonts w:ascii="Times New Roman" w:hAnsi="Times New Roman"/>
          <w:sz w:val="24"/>
          <w:szCs w:val="24"/>
        </w:rPr>
        <w:t xml:space="preserve"> Mark</w:t>
      </w:r>
    </w:p>
    <w:p w14:paraId="6E2F68CF" w14:textId="2B73805F"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17)</w:t>
      </w:r>
      <w:r w:rsidR="00132ACD" w:rsidRPr="00132ACD">
        <w:rPr>
          <w:rFonts w:ascii="Times New Roman" w:hAnsi="Times New Roman"/>
          <w:sz w:val="24"/>
          <w:szCs w:val="24"/>
        </w:rPr>
        <w:t xml:space="preserve"> Mudel</w:t>
      </w:r>
    </w:p>
    <w:p w14:paraId="2BD4B234" w14:textId="653E6093"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18)</w:t>
      </w:r>
      <w:r w:rsidR="00132ACD" w:rsidRPr="00132ACD">
        <w:rPr>
          <w:rFonts w:ascii="Times New Roman" w:hAnsi="Times New Roman"/>
          <w:sz w:val="24"/>
          <w:szCs w:val="24"/>
        </w:rPr>
        <w:t xml:space="preserve"> Kere põhimaterjal</w:t>
      </w:r>
    </w:p>
    <w:p w14:paraId="19C5490A" w14:textId="6FC6C203"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19)</w:t>
      </w:r>
      <w:r w:rsidR="00132ACD" w:rsidRPr="00132ACD">
        <w:rPr>
          <w:rFonts w:ascii="Times New Roman" w:hAnsi="Times New Roman"/>
          <w:sz w:val="24"/>
          <w:szCs w:val="24"/>
        </w:rPr>
        <w:t xml:space="preserve"> Pikkus</w:t>
      </w:r>
    </w:p>
    <w:p w14:paraId="408FB76F" w14:textId="4E2B9082"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20)</w:t>
      </w:r>
      <w:r w:rsidR="00132ACD" w:rsidRPr="00132ACD">
        <w:rPr>
          <w:rFonts w:ascii="Times New Roman" w:hAnsi="Times New Roman"/>
          <w:sz w:val="24"/>
          <w:szCs w:val="24"/>
        </w:rPr>
        <w:t xml:space="preserve"> Laius</w:t>
      </w:r>
    </w:p>
    <w:p w14:paraId="647CFD01" w14:textId="31925994"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21)</w:t>
      </w:r>
      <w:r w:rsidR="00132ACD" w:rsidRPr="00132ACD">
        <w:rPr>
          <w:rFonts w:ascii="Times New Roman" w:hAnsi="Times New Roman"/>
          <w:sz w:val="24"/>
          <w:szCs w:val="24"/>
        </w:rPr>
        <w:t xml:space="preserve"> Süvis</w:t>
      </w:r>
    </w:p>
    <w:p w14:paraId="5236E252" w14:textId="07EDEF87" w:rsidR="00132ACD" w:rsidRPr="00132ACD" w:rsidRDefault="008A5D08" w:rsidP="008A5D08">
      <w:pPr>
        <w:spacing w:after="0" w:line="240" w:lineRule="auto"/>
        <w:ind w:left="567" w:hanging="567"/>
        <w:jc w:val="both"/>
        <w:rPr>
          <w:rFonts w:ascii="Times New Roman" w:hAnsi="Times New Roman"/>
          <w:sz w:val="24"/>
          <w:szCs w:val="24"/>
        </w:rPr>
      </w:pPr>
      <w:r>
        <w:rPr>
          <w:rFonts w:ascii="Times New Roman" w:hAnsi="Times New Roman"/>
          <w:sz w:val="24"/>
          <w:szCs w:val="24"/>
        </w:rPr>
        <w:t>22)</w:t>
      </w:r>
      <w:r w:rsidR="00132ACD" w:rsidRPr="00132ACD">
        <w:rPr>
          <w:rFonts w:ascii="Times New Roman" w:hAnsi="Times New Roman"/>
          <w:sz w:val="24"/>
          <w:szCs w:val="24"/>
        </w:rPr>
        <w:t xml:space="preserve"> Lubatud inimeste arv pardal või sõitjate arv</w:t>
      </w:r>
    </w:p>
    <w:p w14:paraId="610D9CC4" w14:textId="67D2A39C" w:rsidR="00132ACD" w:rsidRPr="00132ACD" w:rsidRDefault="008A5D08" w:rsidP="008A5D08">
      <w:pPr>
        <w:spacing w:after="0" w:line="240" w:lineRule="auto"/>
        <w:ind w:left="567" w:hanging="567"/>
        <w:jc w:val="both"/>
        <w:rPr>
          <w:rFonts w:ascii="Times New Roman" w:hAnsi="Times New Roman"/>
          <w:sz w:val="24"/>
          <w:szCs w:val="24"/>
        </w:rPr>
      </w:pPr>
      <w:r>
        <w:rPr>
          <w:rFonts w:ascii="Times New Roman" w:hAnsi="Times New Roman"/>
          <w:sz w:val="24"/>
          <w:szCs w:val="24"/>
        </w:rPr>
        <w:t>23)</w:t>
      </w:r>
      <w:r w:rsidR="00132ACD" w:rsidRPr="00132ACD">
        <w:rPr>
          <w:rFonts w:ascii="Times New Roman" w:hAnsi="Times New Roman"/>
          <w:sz w:val="24"/>
          <w:szCs w:val="24"/>
        </w:rPr>
        <w:t xml:space="preserve"> Esmane registreerimise kuupäev</w:t>
      </w:r>
    </w:p>
    <w:p w14:paraId="62440197" w14:textId="130D79C0"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24)</w:t>
      </w:r>
      <w:r w:rsidR="00132ACD" w:rsidRPr="00132ACD">
        <w:rPr>
          <w:rFonts w:ascii="Times New Roman" w:hAnsi="Times New Roman"/>
          <w:sz w:val="24"/>
          <w:szCs w:val="24"/>
        </w:rPr>
        <w:t xml:space="preserve"> Kandejõud</w:t>
      </w:r>
    </w:p>
    <w:p w14:paraId="65FDD765" w14:textId="10409B45" w:rsidR="00132ACD" w:rsidRPr="00132ACD" w:rsidRDefault="008A5D08"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25)</w:t>
      </w:r>
      <w:r w:rsidR="00132ACD" w:rsidRPr="00132ACD">
        <w:rPr>
          <w:rFonts w:ascii="Times New Roman" w:hAnsi="Times New Roman"/>
          <w:sz w:val="24"/>
          <w:szCs w:val="24"/>
        </w:rPr>
        <w:t xml:space="preserve"> Mahtuvus</w:t>
      </w:r>
    </w:p>
    <w:p w14:paraId="563D19DA" w14:textId="3C4CC8F6"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26)</w:t>
      </w:r>
      <w:r w:rsidR="00132ACD" w:rsidRPr="00132ACD">
        <w:rPr>
          <w:rFonts w:ascii="Times New Roman" w:hAnsi="Times New Roman"/>
          <w:sz w:val="24"/>
          <w:szCs w:val="24"/>
        </w:rPr>
        <w:t xml:space="preserve"> Tühimass</w:t>
      </w:r>
    </w:p>
    <w:p w14:paraId="0115AA13" w14:textId="78B14211"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27)</w:t>
      </w:r>
      <w:r w:rsidR="00132ACD" w:rsidRPr="00132ACD">
        <w:rPr>
          <w:rFonts w:ascii="Times New Roman" w:hAnsi="Times New Roman"/>
          <w:sz w:val="24"/>
          <w:szCs w:val="24"/>
        </w:rPr>
        <w:t xml:space="preserve"> Mootori tüüp</w:t>
      </w:r>
    </w:p>
    <w:p w14:paraId="372A4144" w14:textId="3419DCB9"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28)</w:t>
      </w:r>
      <w:r w:rsidR="00132ACD" w:rsidRPr="00132ACD">
        <w:rPr>
          <w:rFonts w:ascii="Times New Roman" w:hAnsi="Times New Roman"/>
          <w:sz w:val="24"/>
          <w:szCs w:val="24"/>
        </w:rPr>
        <w:t xml:space="preserve"> Mootorite arv</w:t>
      </w:r>
    </w:p>
    <w:p w14:paraId="5F265CA1" w14:textId="35F8D6A0" w:rsidR="00132ACD" w:rsidRPr="00132ACD" w:rsidRDefault="005A29EB" w:rsidP="005A29EB">
      <w:pPr>
        <w:spacing w:after="0" w:line="240" w:lineRule="auto"/>
        <w:ind w:left="567" w:hanging="567"/>
        <w:jc w:val="both"/>
        <w:rPr>
          <w:rFonts w:ascii="Times New Roman" w:hAnsi="Times New Roman"/>
          <w:sz w:val="24"/>
          <w:szCs w:val="24"/>
        </w:rPr>
      </w:pPr>
      <w:r>
        <w:rPr>
          <w:rFonts w:ascii="Times New Roman" w:hAnsi="Times New Roman"/>
          <w:sz w:val="24"/>
          <w:szCs w:val="24"/>
        </w:rPr>
        <w:t>29)</w:t>
      </w:r>
      <w:r w:rsidR="00132ACD" w:rsidRPr="00132ACD">
        <w:rPr>
          <w:rFonts w:ascii="Times New Roman" w:hAnsi="Times New Roman"/>
          <w:sz w:val="24"/>
          <w:szCs w:val="24"/>
        </w:rPr>
        <w:t xml:space="preserve"> Maksimaalne lubatud võimsus</w:t>
      </w:r>
    </w:p>
    <w:p w14:paraId="5DBC844C" w14:textId="28665B24"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30)</w:t>
      </w:r>
      <w:r w:rsidR="00132ACD" w:rsidRPr="00132ACD">
        <w:rPr>
          <w:rFonts w:ascii="Times New Roman" w:hAnsi="Times New Roman"/>
          <w:sz w:val="24"/>
          <w:szCs w:val="24"/>
        </w:rPr>
        <w:t xml:space="preserve"> Mootori number 1</w:t>
      </w:r>
    </w:p>
    <w:p w14:paraId="242C4276" w14:textId="10C39A7C"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31)</w:t>
      </w:r>
      <w:r w:rsidR="00132ACD" w:rsidRPr="00132ACD">
        <w:rPr>
          <w:rFonts w:ascii="Times New Roman" w:hAnsi="Times New Roman"/>
          <w:sz w:val="24"/>
          <w:szCs w:val="24"/>
        </w:rPr>
        <w:t xml:space="preserve"> Mootori number 2</w:t>
      </w:r>
    </w:p>
    <w:p w14:paraId="50FE5D17" w14:textId="7671902D"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32)</w:t>
      </w:r>
      <w:r w:rsidR="00132ACD" w:rsidRPr="00132ACD">
        <w:rPr>
          <w:rFonts w:ascii="Times New Roman" w:hAnsi="Times New Roman"/>
          <w:sz w:val="24"/>
          <w:szCs w:val="24"/>
        </w:rPr>
        <w:t xml:space="preserve"> Mootori number 3</w:t>
      </w:r>
    </w:p>
    <w:p w14:paraId="49462C59" w14:textId="340B84B7"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33)</w:t>
      </w:r>
      <w:r w:rsidR="00132ACD" w:rsidRPr="00132ACD">
        <w:rPr>
          <w:rFonts w:ascii="Times New Roman" w:hAnsi="Times New Roman"/>
          <w:sz w:val="24"/>
          <w:szCs w:val="24"/>
        </w:rPr>
        <w:t xml:space="preserve"> Purjepind</w:t>
      </w:r>
    </w:p>
    <w:p w14:paraId="242028E0" w14:textId="44AB877F"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132ACD" w:rsidRPr="00132ACD">
        <w:rPr>
          <w:rFonts w:ascii="Times New Roman" w:hAnsi="Times New Roman"/>
          <w:sz w:val="24"/>
          <w:szCs w:val="24"/>
        </w:rPr>
        <w:t xml:space="preserve"> Päritoluriik</w:t>
      </w:r>
    </w:p>
    <w:p w14:paraId="00CCEB5A" w14:textId="7F3B9920"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35)</w:t>
      </w:r>
      <w:r w:rsidR="00132ACD" w:rsidRPr="00132ACD">
        <w:rPr>
          <w:rFonts w:ascii="Times New Roman" w:hAnsi="Times New Roman"/>
          <w:sz w:val="24"/>
          <w:szCs w:val="24"/>
        </w:rPr>
        <w:t xml:space="preserve"> Omaniku nimi</w:t>
      </w:r>
    </w:p>
    <w:p w14:paraId="506D843B" w14:textId="7011369B"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36)</w:t>
      </w:r>
      <w:r w:rsidR="00132ACD" w:rsidRPr="00132ACD">
        <w:rPr>
          <w:rFonts w:ascii="Times New Roman" w:hAnsi="Times New Roman"/>
          <w:sz w:val="24"/>
          <w:szCs w:val="24"/>
        </w:rPr>
        <w:t xml:space="preserve"> Omaniku eesnimi</w:t>
      </w:r>
    </w:p>
    <w:p w14:paraId="1476AF8B" w14:textId="2BDF8608"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37)</w:t>
      </w:r>
      <w:r w:rsidR="00132ACD" w:rsidRPr="00132ACD">
        <w:rPr>
          <w:rFonts w:ascii="Times New Roman" w:hAnsi="Times New Roman"/>
          <w:sz w:val="24"/>
          <w:szCs w:val="24"/>
        </w:rPr>
        <w:t xml:space="preserve"> Omaniku kood</w:t>
      </w:r>
    </w:p>
    <w:p w14:paraId="283919DA" w14:textId="63DD4B94"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38)</w:t>
      </w:r>
      <w:r w:rsidR="00132ACD" w:rsidRPr="00132ACD">
        <w:rPr>
          <w:rFonts w:ascii="Times New Roman" w:hAnsi="Times New Roman"/>
          <w:sz w:val="24"/>
          <w:szCs w:val="24"/>
        </w:rPr>
        <w:t xml:space="preserve"> Omaniku asukoht</w:t>
      </w:r>
    </w:p>
    <w:p w14:paraId="31A17612" w14:textId="67F39ED2"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39)</w:t>
      </w:r>
      <w:r w:rsidR="00132ACD" w:rsidRPr="00132ACD">
        <w:rPr>
          <w:rFonts w:ascii="Times New Roman" w:hAnsi="Times New Roman"/>
          <w:sz w:val="24"/>
          <w:szCs w:val="24"/>
        </w:rPr>
        <w:t xml:space="preserve"> Omaniku aadress</w:t>
      </w:r>
    </w:p>
    <w:p w14:paraId="1A3B5B05" w14:textId="45FBFA54"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40)</w:t>
      </w:r>
      <w:r w:rsidR="00132ACD" w:rsidRPr="00132ACD">
        <w:rPr>
          <w:rFonts w:ascii="Times New Roman" w:hAnsi="Times New Roman"/>
          <w:sz w:val="24"/>
          <w:szCs w:val="24"/>
        </w:rPr>
        <w:t xml:space="preserve"> Omaniku indeks</w:t>
      </w:r>
    </w:p>
    <w:p w14:paraId="721F976B" w14:textId="62A526F8"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41)</w:t>
      </w:r>
      <w:r w:rsidR="00132ACD" w:rsidRPr="00132ACD">
        <w:rPr>
          <w:rFonts w:ascii="Times New Roman" w:hAnsi="Times New Roman"/>
          <w:sz w:val="24"/>
          <w:szCs w:val="24"/>
        </w:rPr>
        <w:t xml:space="preserve"> Omaniku e-post</w:t>
      </w:r>
    </w:p>
    <w:p w14:paraId="4100E473" w14:textId="4C2AFEC8"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42)</w:t>
      </w:r>
      <w:r w:rsidR="00132ACD" w:rsidRPr="00132ACD">
        <w:rPr>
          <w:rFonts w:ascii="Times New Roman" w:hAnsi="Times New Roman"/>
          <w:sz w:val="24"/>
          <w:szCs w:val="24"/>
        </w:rPr>
        <w:t xml:space="preserve"> Omaniku telefon</w:t>
      </w:r>
    </w:p>
    <w:p w14:paraId="5A48DDED" w14:textId="394BB219"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43)</w:t>
      </w:r>
      <w:r w:rsidR="00132ACD" w:rsidRPr="00132ACD">
        <w:rPr>
          <w:rFonts w:ascii="Times New Roman" w:hAnsi="Times New Roman"/>
          <w:sz w:val="24"/>
          <w:szCs w:val="24"/>
        </w:rPr>
        <w:t xml:space="preserve"> Omaniku riik</w:t>
      </w:r>
    </w:p>
    <w:p w14:paraId="3876B83F" w14:textId="66CF296F"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44)</w:t>
      </w:r>
      <w:r w:rsidR="00132ACD" w:rsidRPr="00132ACD">
        <w:rPr>
          <w:rFonts w:ascii="Times New Roman" w:hAnsi="Times New Roman"/>
          <w:sz w:val="24"/>
          <w:szCs w:val="24"/>
        </w:rPr>
        <w:t xml:space="preserve"> Omaniku tüüp</w:t>
      </w:r>
    </w:p>
    <w:p w14:paraId="3D8718FC" w14:textId="63B684EC"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45)</w:t>
      </w:r>
      <w:r w:rsidR="00132ACD" w:rsidRPr="00132ACD">
        <w:rPr>
          <w:rFonts w:ascii="Times New Roman" w:hAnsi="Times New Roman"/>
          <w:sz w:val="24"/>
          <w:szCs w:val="24"/>
        </w:rPr>
        <w:t xml:space="preserve"> Vastutava kasutaja nimi</w:t>
      </w:r>
    </w:p>
    <w:p w14:paraId="74965D20" w14:textId="67E5529F" w:rsidR="00132ACD" w:rsidRPr="00132ACD" w:rsidRDefault="005A29EB" w:rsidP="005A29EB">
      <w:pPr>
        <w:spacing w:after="0" w:line="240" w:lineRule="auto"/>
        <w:ind w:left="567" w:hanging="567"/>
        <w:jc w:val="both"/>
        <w:rPr>
          <w:rFonts w:ascii="Times New Roman" w:hAnsi="Times New Roman"/>
          <w:sz w:val="24"/>
          <w:szCs w:val="24"/>
        </w:rPr>
      </w:pPr>
      <w:r>
        <w:rPr>
          <w:rFonts w:ascii="Times New Roman" w:hAnsi="Times New Roman"/>
          <w:sz w:val="24"/>
          <w:szCs w:val="24"/>
        </w:rPr>
        <w:t>46)</w:t>
      </w:r>
      <w:r w:rsidR="00132ACD" w:rsidRPr="00132ACD">
        <w:rPr>
          <w:rFonts w:ascii="Times New Roman" w:hAnsi="Times New Roman"/>
          <w:sz w:val="24"/>
          <w:szCs w:val="24"/>
        </w:rPr>
        <w:t xml:space="preserve"> Vastutava kasutaja eesnimi</w:t>
      </w:r>
    </w:p>
    <w:p w14:paraId="477F7EE0" w14:textId="0EA12425"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47)</w:t>
      </w:r>
      <w:r w:rsidR="00132ACD" w:rsidRPr="00132ACD">
        <w:rPr>
          <w:rFonts w:ascii="Times New Roman" w:hAnsi="Times New Roman"/>
          <w:sz w:val="24"/>
          <w:szCs w:val="24"/>
        </w:rPr>
        <w:t xml:space="preserve"> Vastutava kasutaja kood</w:t>
      </w:r>
    </w:p>
    <w:p w14:paraId="24EB1188" w14:textId="1AFBF43F" w:rsidR="00132ACD" w:rsidRPr="00132ACD" w:rsidRDefault="005A29EB" w:rsidP="005A29EB">
      <w:pPr>
        <w:spacing w:after="0" w:line="240" w:lineRule="auto"/>
        <w:ind w:left="567" w:hanging="567"/>
        <w:jc w:val="both"/>
        <w:rPr>
          <w:rFonts w:ascii="Times New Roman" w:hAnsi="Times New Roman"/>
          <w:sz w:val="24"/>
          <w:szCs w:val="24"/>
        </w:rPr>
      </w:pPr>
      <w:r>
        <w:rPr>
          <w:rFonts w:ascii="Times New Roman" w:hAnsi="Times New Roman"/>
          <w:sz w:val="24"/>
          <w:szCs w:val="24"/>
        </w:rPr>
        <w:t>48)</w:t>
      </w:r>
      <w:r w:rsidR="00132ACD" w:rsidRPr="00132ACD">
        <w:rPr>
          <w:rFonts w:ascii="Times New Roman" w:hAnsi="Times New Roman"/>
          <w:sz w:val="24"/>
          <w:szCs w:val="24"/>
        </w:rPr>
        <w:t xml:space="preserve"> Vastutava kasutaja asukoht</w:t>
      </w:r>
    </w:p>
    <w:p w14:paraId="1A98269E" w14:textId="0E838B87" w:rsidR="00132ACD" w:rsidRPr="00132ACD" w:rsidRDefault="005A29EB" w:rsidP="005A29EB">
      <w:pPr>
        <w:spacing w:after="0" w:line="240" w:lineRule="auto"/>
        <w:ind w:left="567" w:hanging="567"/>
        <w:jc w:val="both"/>
        <w:rPr>
          <w:rFonts w:ascii="Times New Roman" w:hAnsi="Times New Roman"/>
          <w:sz w:val="24"/>
          <w:szCs w:val="24"/>
        </w:rPr>
      </w:pPr>
      <w:r>
        <w:rPr>
          <w:rFonts w:ascii="Times New Roman" w:hAnsi="Times New Roman"/>
          <w:sz w:val="24"/>
          <w:szCs w:val="24"/>
        </w:rPr>
        <w:t>49)</w:t>
      </w:r>
      <w:r w:rsidR="00132ACD" w:rsidRPr="00132ACD">
        <w:rPr>
          <w:rFonts w:ascii="Times New Roman" w:hAnsi="Times New Roman"/>
          <w:sz w:val="24"/>
          <w:szCs w:val="24"/>
        </w:rPr>
        <w:t xml:space="preserve"> Vastutava kasutaja aadress</w:t>
      </w:r>
    </w:p>
    <w:p w14:paraId="6DD87128" w14:textId="0ED15D1D" w:rsidR="00132ACD" w:rsidRPr="00132ACD" w:rsidRDefault="005A29EB" w:rsidP="005A29EB">
      <w:pPr>
        <w:spacing w:after="0" w:line="240" w:lineRule="auto"/>
        <w:ind w:left="567" w:hanging="567"/>
        <w:jc w:val="both"/>
        <w:rPr>
          <w:rFonts w:ascii="Times New Roman" w:hAnsi="Times New Roman"/>
          <w:sz w:val="24"/>
          <w:szCs w:val="24"/>
        </w:rPr>
      </w:pPr>
      <w:r>
        <w:rPr>
          <w:rFonts w:ascii="Times New Roman" w:hAnsi="Times New Roman"/>
          <w:sz w:val="24"/>
          <w:szCs w:val="24"/>
        </w:rPr>
        <w:t>50)</w:t>
      </w:r>
      <w:r w:rsidR="00132ACD" w:rsidRPr="00132ACD">
        <w:rPr>
          <w:rFonts w:ascii="Times New Roman" w:hAnsi="Times New Roman"/>
          <w:sz w:val="24"/>
          <w:szCs w:val="24"/>
        </w:rPr>
        <w:t xml:space="preserve"> Vastutava kasutaja indeks</w:t>
      </w:r>
    </w:p>
    <w:p w14:paraId="2379F615" w14:textId="228F21FD"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51)</w:t>
      </w:r>
      <w:r w:rsidR="00132ACD" w:rsidRPr="00132ACD">
        <w:rPr>
          <w:rFonts w:ascii="Times New Roman" w:hAnsi="Times New Roman"/>
          <w:sz w:val="24"/>
          <w:szCs w:val="24"/>
        </w:rPr>
        <w:t xml:space="preserve"> Vastutava kasutaja e</w:t>
      </w:r>
      <w:r>
        <w:rPr>
          <w:rFonts w:ascii="Times New Roman" w:hAnsi="Times New Roman"/>
          <w:sz w:val="24"/>
          <w:szCs w:val="24"/>
        </w:rPr>
        <w:t>-</w:t>
      </w:r>
      <w:r w:rsidR="00132ACD" w:rsidRPr="00132ACD">
        <w:rPr>
          <w:rFonts w:ascii="Times New Roman" w:hAnsi="Times New Roman"/>
          <w:sz w:val="24"/>
          <w:szCs w:val="24"/>
        </w:rPr>
        <w:t>post</w:t>
      </w:r>
    </w:p>
    <w:p w14:paraId="3B1DC4D3" w14:textId="36ABADFE" w:rsidR="00132ACD" w:rsidRPr="00132ACD" w:rsidRDefault="005A29EB" w:rsidP="005A29EB">
      <w:pPr>
        <w:spacing w:after="0" w:line="240" w:lineRule="auto"/>
        <w:ind w:left="567" w:hanging="567"/>
        <w:jc w:val="both"/>
        <w:rPr>
          <w:rFonts w:ascii="Times New Roman" w:hAnsi="Times New Roman"/>
          <w:sz w:val="24"/>
          <w:szCs w:val="24"/>
        </w:rPr>
      </w:pPr>
      <w:r>
        <w:rPr>
          <w:rFonts w:ascii="Times New Roman" w:hAnsi="Times New Roman"/>
          <w:sz w:val="24"/>
          <w:szCs w:val="24"/>
        </w:rPr>
        <w:t>52)</w:t>
      </w:r>
      <w:r w:rsidR="00132ACD" w:rsidRPr="00132ACD">
        <w:rPr>
          <w:rFonts w:ascii="Times New Roman" w:hAnsi="Times New Roman"/>
          <w:sz w:val="24"/>
          <w:szCs w:val="24"/>
        </w:rPr>
        <w:t xml:space="preserve"> Vastutava kasutaja telefon</w:t>
      </w:r>
    </w:p>
    <w:p w14:paraId="00149F75" w14:textId="66C24C91"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53)</w:t>
      </w:r>
      <w:r w:rsidR="00132ACD" w:rsidRPr="00132ACD">
        <w:rPr>
          <w:rFonts w:ascii="Times New Roman" w:hAnsi="Times New Roman"/>
          <w:sz w:val="24"/>
          <w:szCs w:val="24"/>
        </w:rPr>
        <w:t xml:space="preserve"> Vastutava kasutaja riik</w:t>
      </w:r>
    </w:p>
    <w:p w14:paraId="323605F3" w14:textId="70132426"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54)</w:t>
      </w:r>
      <w:r w:rsidR="00132ACD" w:rsidRPr="00132ACD">
        <w:rPr>
          <w:rFonts w:ascii="Times New Roman" w:hAnsi="Times New Roman"/>
          <w:sz w:val="24"/>
          <w:szCs w:val="24"/>
        </w:rPr>
        <w:t xml:space="preserve"> Vastutava kasutaja tüüp</w:t>
      </w:r>
    </w:p>
    <w:p w14:paraId="5D8F08D4" w14:textId="532AAF4C"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55)</w:t>
      </w:r>
      <w:r w:rsidR="00132ACD" w:rsidRPr="00132ACD">
        <w:rPr>
          <w:rFonts w:ascii="Times New Roman" w:hAnsi="Times New Roman"/>
          <w:sz w:val="24"/>
          <w:szCs w:val="24"/>
        </w:rPr>
        <w:t xml:space="preserve"> Olek</w:t>
      </w:r>
    </w:p>
    <w:p w14:paraId="5352946A" w14:textId="5CB196A4"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56)</w:t>
      </w:r>
      <w:r w:rsidR="00132ACD" w:rsidRPr="00132ACD">
        <w:rPr>
          <w:rFonts w:ascii="Times New Roman" w:hAnsi="Times New Roman"/>
          <w:sz w:val="24"/>
          <w:szCs w:val="24"/>
        </w:rPr>
        <w:t xml:space="preserve"> Proov </w:t>
      </w:r>
      <w:proofErr w:type="spellStart"/>
      <w:r w:rsidR="00132ACD" w:rsidRPr="00132ACD">
        <w:rPr>
          <w:rFonts w:ascii="Times New Roman" w:hAnsi="Times New Roman"/>
          <w:sz w:val="24"/>
          <w:szCs w:val="24"/>
        </w:rPr>
        <w:t>soit</w:t>
      </w:r>
      <w:proofErr w:type="spellEnd"/>
      <w:r w:rsidR="00132ACD" w:rsidRPr="00132ACD">
        <w:rPr>
          <w:rFonts w:ascii="Times New Roman" w:hAnsi="Times New Roman"/>
          <w:sz w:val="24"/>
          <w:szCs w:val="24"/>
        </w:rPr>
        <w:t xml:space="preserve"> algus</w:t>
      </w:r>
    </w:p>
    <w:p w14:paraId="221499D3" w14:textId="1D013333"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57)</w:t>
      </w:r>
      <w:r w:rsidR="00132ACD" w:rsidRPr="00132ACD">
        <w:rPr>
          <w:rFonts w:ascii="Times New Roman" w:hAnsi="Times New Roman"/>
          <w:sz w:val="24"/>
          <w:szCs w:val="24"/>
        </w:rPr>
        <w:t xml:space="preserve"> Proov </w:t>
      </w:r>
      <w:proofErr w:type="spellStart"/>
      <w:r w:rsidR="00132ACD" w:rsidRPr="00132ACD">
        <w:rPr>
          <w:rFonts w:ascii="Times New Roman" w:hAnsi="Times New Roman"/>
          <w:sz w:val="24"/>
          <w:szCs w:val="24"/>
        </w:rPr>
        <w:t>soit</w:t>
      </w:r>
      <w:proofErr w:type="spellEnd"/>
      <w:r w:rsidR="00132ACD" w:rsidRPr="00132ACD">
        <w:rPr>
          <w:rFonts w:ascii="Times New Roman" w:hAnsi="Times New Roman"/>
          <w:sz w:val="24"/>
          <w:szCs w:val="24"/>
        </w:rPr>
        <w:t xml:space="preserve"> lõpp</w:t>
      </w:r>
    </w:p>
    <w:p w14:paraId="0B5DFC09" w14:textId="6C8B6ACC"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58)</w:t>
      </w:r>
      <w:r w:rsidR="00132ACD" w:rsidRPr="00132ACD">
        <w:rPr>
          <w:rFonts w:ascii="Times New Roman" w:hAnsi="Times New Roman"/>
          <w:sz w:val="24"/>
          <w:szCs w:val="24"/>
        </w:rPr>
        <w:t xml:space="preserve"> Sõidupiirkond</w:t>
      </w:r>
    </w:p>
    <w:p w14:paraId="2F9AAA94" w14:textId="5BA449FA"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59)</w:t>
      </w:r>
      <w:r w:rsidR="00132ACD" w:rsidRPr="00132ACD">
        <w:rPr>
          <w:rFonts w:ascii="Times New Roman" w:hAnsi="Times New Roman"/>
          <w:sz w:val="24"/>
          <w:szCs w:val="24"/>
        </w:rPr>
        <w:t xml:space="preserve"> Juurdeehitus</w:t>
      </w:r>
    </w:p>
    <w:p w14:paraId="5B8ECA47" w14:textId="34CC3181" w:rsidR="00132ACD" w:rsidRPr="00132ACD" w:rsidRDefault="005A29EB" w:rsidP="00132ACD">
      <w:pPr>
        <w:spacing w:after="0" w:line="240" w:lineRule="auto"/>
        <w:ind w:left="567" w:hanging="567"/>
        <w:jc w:val="both"/>
        <w:rPr>
          <w:rFonts w:ascii="Times New Roman" w:hAnsi="Times New Roman"/>
          <w:sz w:val="24"/>
          <w:szCs w:val="24"/>
        </w:rPr>
      </w:pPr>
      <w:r>
        <w:rPr>
          <w:rFonts w:ascii="Times New Roman" w:hAnsi="Times New Roman"/>
          <w:sz w:val="24"/>
          <w:szCs w:val="24"/>
        </w:rPr>
        <w:t>60)</w:t>
      </w:r>
      <w:r w:rsidR="00132ACD" w:rsidRPr="00132ACD">
        <w:rPr>
          <w:rFonts w:ascii="Times New Roman" w:hAnsi="Times New Roman"/>
          <w:sz w:val="24"/>
          <w:szCs w:val="24"/>
        </w:rPr>
        <w:t xml:space="preserve"> Piirangud</w:t>
      </w:r>
    </w:p>
    <w:p w14:paraId="7118A90F" w14:textId="2551AEFD" w:rsidR="00D47123" w:rsidRPr="001F7DF4" w:rsidRDefault="005A29EB" w:rsidP="005A29EB">
      <w:pPr>
        <w:spacing w:after="0" w:line="240" w:lineRule="auto"/>
        <w:ind w:left="567" w:hanging="567"/>
        <w:jc w:val="both"/>
        <w:rPr>
          <w:rFonts w:ascii="Times New Roman" w:hAnsi="Times New Roman"/>
          <w:sz w:val="24"/>
          <w:szCs w:val="24"/>
        </w:rPr>
      </w:pPr>
      <w:r>
        <w:rPr>
          <w:rFonts w:ascii="Times New Roman" w:hAnsi="Times New Roman"/>
          <w:sz w:val="24"/>
          <w:szCs w:val="24"/>
        </w:rPr>
        <w:t>61)</w:t>
      </w:r>
      <w:r w:rsidR="00EC16A6">
        <w:rPr>
          <w:rFonts w:ascii="Times New Roman" w:hAnsi="Times New Roman"/>
          <w:sz w:val="24"/>
          <w:szCs w:val="24"/>
        </w:rPr>
        <w:t xml:space="preserve"> </w:t>
      </w:r>
      <w:r w:rsidR="00132ACD" w:rsidRPr="00132ACD">
        <w:rPr>
          <w:rFonts w:ascii="Times New Roman" w:hAnsi="Times New Roman"/>
          <w:sz w:val="24"/>
          <w:szCs w:val="24"/>
        </w:rPr>
        <w:t>Isikud: kaasomanik, hooldaja jne.</w:t>
      </w: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5E1892">
      <w:pPr>
        <w:spacing w:after="0" w:line="240" w:lineRule="auto"/>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0AADB89" w14:textId="77777777" w:rsidR="00673141" w:rsidRDefault="00673141">
      <w:pPr>
        <w:spacing w:after="160" w:line="259"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3EFB540B" w14:textId="04E3C28A"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55B94485" w14:textId="4D958C41"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omaniku isikukood;</w:t>
      </w:r>
    </w:p>
    <w:p w14:paraId="3F868586" w14:textId="139AF9C8"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omaniku nimi;</w:t>
      </w:r>
    </w:p>
    <w:p w14:paraId="26BD2C0A" w14:textId="65605E3A"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omaniku aadress;</w:t>
      </w:r>
    </w:p>
    <w:p w14:paraId="424F449D" w14:textId="087CBF0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kasutaja isikukood;</w:t>
      </w:r>
    </w:p>
    <w:p w14:paraId="760811B9" w14:textId="67FE5F1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kasutaja nimi;</w:t>
      </w:r>
    </w:p>
    <w:p w14:paraId="2E9CEC7B" w14:textId="5A4751F7"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f</w:t>
      </w:r>
      <w:r w:rsidR="008A14DB" w:rsidRPr="00EE69CF">
        <w:rPr>
          <w:rFonts w:ascii="Times New Roman" w:eastAsiaTheme="minorHAnsi" w:hAnsi="Times New Roman"/>
          <w:sz w:val="24"/>
          <w:szCs w:val="24"/>
        </w:rPr>
        <w:t>üüsilisest isikust hooldaja või esindaja isikukood;</w:t>
      </w:r>
    </w:p>
    <w:p w14:paraId="5528F157" w14:textId="5C6C029B"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f</w:t>
      </w:r>
      <w:r w:rsidR="008A14DB" w:rsidRPr="00EE69CF">
        <w:rPr>
          <w:rFonts w:ascii="Times New Roman" w:eastAsiaTheme="minorHAnsi" w:hAnsi="Times New Roman"/>
          <w:sz w:val="24"/>
          <w:szCs w:val="24"/>
        </w:rPr>
        <w:t>üüsilisest isikust hooldaja või esindaja nimi;</w:t>
      </w:r>
    </w:p>
    <w:p w14:paraId="1EBF7B76" w14:textId="1E285C95"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f</w:t>
      </w:r>
      <w:r w:rsidR="008A14DB" w:rsidRPr="00EE69CF">
        <w:rPr>
          <w:rFonts w:ascii="Times New Roman" w:eastAsiaTheme="minorHAnsi" w:hAnsi="Times New Roman"/>
          <w:sz w:val="24"/>
          <w:szCs w:val="24"/>
        </w:rPr>
        <w:t>üüsilisest isikust hooldaja või esindaja aadress;</w:t>
      </w:r>
    </w:p>
    <w:p w14:paraId="32F02413" w14:textId="4AC56D7A"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nimi;</w:t>
      </w:r>
    </w:p>
    <w:p w14:paraId="41A4CE4F" w14:textId="5CF8706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isikukood;</w:t>
      </w:r>
    </w:p>
    <w:p w14:paraId="6A8B8BA2" w14:textId="49429A5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aadress;</w:t>
      </w:r>
    </w:p>
    <w:p w14:paraId="0678A504" w14:textId="0C6C61D3"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e-post;</w:t>
      </w:r>
    </w:p>
    <w:p w14:paraId="5D5F31CA" w14:textId="3285713B"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telefon;</w:t>
      </w:r>
    </w:p>
    <w:p w14:paraId="2805FA16" w14:textId="256EF7C3"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isikukood;</w:t>
      </w:r>
    </w:p>
    <w:p w14:paraId="0857E075" w14:textId="504EACA0"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aadress;</w:t>
      </w:r>
    </w:p>
    <w:p w14:paraId="2E4AA067" w14:textId="66FE78E2"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e-post;</w:t>
      </w:r>
    </w:p>
    <w:p w14:paraId="7FF85639" w14:textId="2F4D1B80"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telefon.</w:t>
      </w:r>
    </w:p>
    <w:p w14:paraId="0EB42029" w14:textId="77777777" w:rsidR="001A3E19" w:rsidRDefault="008A14DB" w:rsidP="001A3E19">
      <w:pPr>
        <w:numPr>
          <w:ilvl w:val="0"/>
          <w:numId w:val="4"/>
        </w:numPr>
        <w:spacing w:after="0" w:line="240" w:lineRule="auto"/>
        <w:ind w:left="567" w:hanging="567"/>
        <w:contextualSpacing/>
        <w:jc w:val="both"/>
        <w:rPr>
          <w:rFonts w:ascii="Times New Roman" w:eastAsiaTheme="minorHAnsi" w:hAnsi="Times New Roman"/>
          <w:sz w:val="24"/>
          <w:szCs w:val="24"/>
        </w:rPr>
      </w:pPr>
      <w:r w:rsidRPr="00EE69CF">
        <w:rPr>
          <w:rFonts w:ascii="Times New Roman" w:eastAsiaTheme="minorHAnsi" w:hAnsi="Times New Roman"/>
          <w:sz w:val="24"/>
          <w:szCs w:val="24"/>
        </w:rPr>
        <w:t>Lepingu alusel töödeldakse isikuandmeid järgmisel eesmärgil:</w:t>
      </w:r>
    </w:p>
    <w:p w14:paraId="1DF5DB78" w14:textId="2F426D22" w:rsidR="008A14DB" w:rsidRPr="001A3E19" w:rsidRDefault="001A3E19" w:rsidP="001A3E19">
      <w:pPr>
        <w:spacing w:after="0" w:line="240" w:lineRule="auto"/>
        <w:ind w:left="567"/>
        <w:contextualSpacing/>
        <w:jc w:val="both"/>
        <w:rPr>
          <w:rFonts w:ascii="Times New Roman" w:eastAsiaTheme="minorHAnsi" w:hAnsi="Times New Roman"/>
          <w:sz w:val="24"/>
          <w:szCs w:val="24"/>
        </w:rPr>
      </w:pPr>
      <w:r w:rsidRPr="001A3E19">
        <w:rPr>
          <w:rFonts w:ascii="Times New Roman" w:eastAsiaTheme="minorHAnsi" w:hAnsi="Times New Roman"/>
          <w:sz w:val="24"/>
          <w:szCs w:val="24"/>
        </w:rPr>
        <w:t>Korruptsioonivastane seaduse (edaspidi KVS) § 15 lg 3 sätestab, et KVS § 13 lg 9 ja 12 alusel nimetatud deklarantide deklaratsioonide kontrollimise õigus on deklaratsiooni esitamise kohustuse kehtestajal või tema volitatud ametiisikul. Kantsleri 2.02.2023 käskkirja nr 20 ning ministri 3.02.2023 käskkirja nr 18 alusel on volitatud kontrolli teostama Kaitseministeeriumi auditijuht.</w:t>
      </w:r>
      <w:r>
        <w:rPr>
          <w:rFonts w:ascii="Times New Roman" w:eastAsiaTheme="minorHAnsi" w:hAnsi="Times New Roman"/>
          <w:sz w:val="24"/>
          <w:szCs w:val="24"/>
        </w:rPr>
        <w:t xml:space="preserve"> </w:t>
      </w:r>
      <w:r w:rsidRPr="001A3E19">
        <w:rPr>
          <w:rFonts w:ascii="Times New Roman" w:eastAsiaTheme="minorHAnsi" w:hAnsi="Times New Roman"/>
          <w:sz w:val="24"/>
          <w:szCs w:val="24"/>
        </w:rPr>
        <w:t>Õiguslik alus KVS § 15 lg 6 sätestab, et kontrolli teostajal on õigus esitada päringuid ja saada andmeid deklarandi kohta deklaratsiooni kontrollimiseks vajalikus ulatuses krediidiasutustelt ja riigi või kohaliku omavalitsuse andmekogudest. Korruptsioonivastane seadus § 14 sätestab huvide deklaratsiooni sisu. Selle kohaselt sisaldab deklaratsioon andmeid deklarandile kuuluva(te) riiklikusse registrisse kantud sõiduki(te) kohta. Juurdepääsu Liiklusregistrile on vaja viidatud andmete kontrollimiseks.</w:t>
      </w:r>
    </w:p>
    <w:p w14:paraId="7BF14675" w14:textId="77777777" w:rsidR="008A14DB" w:rsidRPr="00EE69CF"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Lepingu alusel töödeldakse isikuandmeid automatiseeritult/käsitsi.</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4D065" w14:textId="77777777" w:rsidR="00B11606" w:rsidRDefault="005435C3">
      <w:pPr>
        <w:spacing w:after="0" w:line="240" w:lineRule="auto"/>
      </w:pPr>
      <w:r>
        <w:separator/>
      </w:r>
    </w:p>
  </w:endnote>
  <w:endnote w:type="continuationSeparator" w:id="0">
    <w:p w14:paraId="5E79722A" w14:textId="77777777" w:rsidR="00B11606" w:rsidRDefault="0054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443A1AA0" w:rsidR="00DA585B"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sidR="00AD00A4">
                  <w:rPr>
                    <w:rFonts w:ascii="Times New Roman" w:hAnsi="Times New Roman"/>
                    <w:bCs/>
                    <w:noProof/>
                    <w:sz w:val="24"/>
                    <w:szCs w:val="24"/>
                  </w:rPr>
                  <w:t>13</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sidR="00AD00A4">
                  <w:rPr>
                    <w:rFonts w:ascii="Times New Roman" w:hAnsi="Times New Roman"/>
                    <w:bCs/>
                    <w:noProof/>
                    <w:sz w:val="24"/>
                    <w:szCs w:val="24"/>
                  </w:rPr>
                  <w:t>13</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DA585B" w:rsidRPr="002139A9" w:rsidRDefault="00DA585B"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F872" w14:textId="77777777" w:rsidR="00B11606" w:rsidRDefault="005435C3">
      <w:pPr>
        <w:spacing w:after="0" w:line="240" w:lineRule="auto"/>
      </w:pPr>
      <w:r>
        <w:separator/>
      </w:r>
    </w:p>
  </w:footnote>
  <w:footnote w:type="continuationSeparator" w:id="0">
    <w:p w14:paraId="08799898" w14:textId="77777777" w:rsidR="00B11606" w:rsidRDefault="00543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C67525"/>
    <w:multiLevelType w:val="hybridMultilevel"/>
    <w:tmpl w:val="825214A6"/>
    <w:lvl w:ilvl="0" w:tplc="9AB6D128">
      <w:start w:val="1"/>
      <w:numFmt w:val="bullet"/>
      <w:lvlText w:val="-"/>
      <w:lvlJc w:val="left"/>
      <w:pPr>
        <w:ind w:left="1440" w:hanging="360"/>
      </w:pPr>
      <w:rPr>
        <w:rFonts w:ascii="Times New Roman" w:eastAsia="Calibr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8" w15:restartNumberingAfterBreak="0">
    <w:nsid w:val="602123EE"/>
    <w:multiLevelType w:val="hybridMultilevel"/>
    <w:tmpl w:val="0518C488"/>
    <w:lvl w:ilvl="0" w:tplc="B3D6916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10"/>
  </w:num>
  <w:num w:numId="4">
    <w:abstractNumId w:val="3"/>
  </w:num>
  <w:num w:numId="5">
    <w:abstractNumId w:val="5"/>
  </w:num>
  <w:num w:numId="6">
    <w:abstractNumId w:val="4"/>
  </w:num>
  <w:num w:numId="7">
    <w:abstractNumId w:val="7"/>
  </w:num>
  <w:num w:numId="8">
    <w:abstractNumId w:val="0"/>
  </w:num>
  <w:num w:numId="9">
    <w:abstractNumId w:val="9"/>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DB"/>
    <w:rsid w:val="00022126"/>
    <w:rsid w:val="000229E1"/>
    <w:rsid w:val="00025176"/>
    <w:rsid w:val="00034DFC"/>
    <w:rsid w:val="00040EBD"/>
    <w:rsid w:val="00070869"/>
    <w:rsid w:val="000A22CF"/>
    <w:rsid w:val="000A3E8E"/>
    <w:rsid w:val="000D327A"/>
    <w:rsid w:val="000E243E"/>
    <w:rsid w:val="00105EF8"/>
    <w:rsid w:val="0013046A"/>
    <w:rsid w:val="00132ACD"/>
    <w:rsid w:val="00167221"/>
    <w:rsid w:val="001A3E19"/>
    <w:rsid w:val="001A7FE8"/>
    <w:rsid w:val="001D2C33"/>
    <w:rsid w:val="001E6A5C"/>
    <w:rsid w:val="001F7DF4"/>
    <w:rsid w:val="00244A55"/>
    <w:rsid w:val="00282573"/>
    <w:rsid w:val="00284CD8"/>
    <w:rsid w:val="002C4A03"/>
    <w:rsid w:val="00300A76"/>
    <w:rsid w:val="00331D43"/>
    <w:rsid w:val="00347A1B"/>
    <w:rsid w:val="003A16AE"/>
    <w:rsid w:val="003A1976"/>
    <w:rsid w:val="003F18B3"/>
    <w:rsid w:val="003F33AC"/>
    <w:rsid w:val="0043006A"/>
    <w:rsid w:val="00442132"/>
    <w:rsid w:val="004D1BEB"/>
    <w:rsid w:val="004D21B9"/>
    <w:rsid w:val="004F1B9F"/>
    <w:rsid w:val="004F3674"/>
    <w:rsid w:val="004F56EA"/>
    <w:rsid w:val="00503222"/>
    <w:rsid w:val="00530FA5"/>
    <w:rsid w:val="005429DA"/>
    <w:rsid w:val="005435C3"/>
    <w:rsid w:val="00543DEA"/>
    <w:rsid w:val="005A29EB"/>
    <w:rsid w:val="005C2E53"/>
    <w:rsid w:val="005C7D47"/>
    <w:rsid w:val="005D325A"/>
    <w:rsid w:val="005E1892"/>
    <w:rsid w:val="005E1BFA"/>
    <w:rsid w:val="00607425"/>
    <w:rsid w:val="00653E84"/>
    <w:rsid w:val="00673141"/>
    <w:rsid w:val="006837BA"/>
    <w:rsid w:val="006901E2"/>
    <w:rsid w:val="006C2C19"/>
    <w:rsid w:val="006D1BF3"/>
    <w:rsid w:val="006E7A45"/>
    <w:rsid w:val="007115F7"/>
    <w:rsid w:val="00712873"/>
    <w:rsid w:val="007542AE"/>
    <w:rsid w:val="007668D3"/>
    <w:rsid w:val="0077507F"/>
    <w:rsid w:val="007852BD"/>
    <w:rsid w:val="007A3ED7"/>
    <w:rsid w:val="007B0201"/>
    <w:rsid w:val="007B649D"/>
    <w:rsid w:val="007C75E0"/>
    <w:rsid w:val="007F30E0"/>
    <w:rsid w:val="008002AB"/>
    <w:rsid w:val="00801A2C"/>
    <w:rsid w:val="00850C0F"/>
    <w:rsid w:val="00877D9D"/>
    <w:rsid w:val="00886909"/>
    <w:rsid w:val="008A14DB"/>
    <w:rsid w:val="008A5D08"/>
    <w:rsid w:val="008B75BA"/>
    <w:rsid w:val="008E19CE"/>
    <w:rsid w:val="008F7C55"/>
    <w:rsid w:val="00901D3A"/>
    <w:rsid w:val="009357EC"/>
    <w:rsid w:val="009404C0"/>
    <w:rsid w:val="00965F5C"/>
    <w:rsid w:val="00975B2A"/>
    <w:rsid w:val="009D229A"/>
    <w:rsid w:val="00A2273F"/>
    <w:rsid w:val="00A264D5"/>
    <w:rsid w:val="00A564E8"/>
    <w:rsid w:val="00A735E4"/>
    <w:rsid w:val="00AB111B"/>
    <w:rsid w:val="00AC7380"/>
    <w:rsid w:val="00AD00A4"/>
    <w:rsid w:val="00AD11E8"/>
    <w:rsid w:val="00AF750F"/>
    <w:rsid w:val="00B11606"/>
    <w:rsid w:val="00B25722"/>
    <w:rsid w:val="00B3782C"/>
    <w:rsid w:val="00B509C1"/>
    <w:rsid w:val="00B51C27"/>
    <w:rsid w:val="00B70C32"/>
    <w:rsid w:val="00BA054F"/>
    <w:rsid w:val="00BD59F3"/>
    <w:rsid w:val="00BE6CE9"/>
    <w:rsid w:val="00C072B0"/>
    <w:rsid w:val="00C072D5"/>
    <w:rsid w:val="00C17509"/>
    <w:rsid w:val="00C31A89"/>
    <w:rsid w:val="00C32AA8"/>
    <w:rsid w:val="00C706F4"/>
    <w:rsid w:val="00CA7352"/>
    <w:rsid w:val="00CC73EF"/>
    <w:rsid w:val="00CF3889"/>
    <w:rsid w:val="00CF6E8F"/>
    <w:rsid w:val="00D26A9C"/>
    <w:rsid w:val="00D47123"/>
    <w:rsid w:val="00D57862"/>
    <w:rsid w:val="00D64F0A"/>
    <w:rsid w:val="00D7485C"/>
    <w:rsid w:val="00D77FC9"/>
    <w:rsid w:val="00D84BFD"/>
    <w:rsid w:val="00DA585B"/>
    <w:rsid w:val="00DB5929"/>
    <w:rsid w:val="00DB770B"/>
    <w:rsid w:val="00DE5D54"/>
    <w:rsid w:val="00DF24A0"/>
    <w:rsid w:val="00DF3582"/>
    <w:rsid w:val="00DF66BF"/>
    <w:rsid w:val="00E003C1"/>
    <w:rsid w:val="00E236FC"/>
    <w:rsid w:val="00E33E1F"/>
    <w:rsid w:val="00E352BB"/>
    <w:rsid w:val="00E621D6"/>
    <w:rsid w:val="00E83451"/>
    <w:rsid w:val="00E91ECC"/>
    <w:rsid w:val="00E922C3"/>
    <w:rsid w:val="00E9694F"/>
    <w:rsid w:val="00EC16A6"/>
    <w:rsid w:val="00EC77BE"/>
    <w:rsid w:val="00ED7315"/>
    <w:rsid w:val="00EE69CF"/>
    <w:rsid w:val="00EF143B"/>
    <w:rsid w:val="00F15654"/>
    <w:rsid w:val="00F432D9"/>
    <w:rsid w:val="00F47253"/>
    <w:rsid w:val="00F90D32"/>
    <w:rsid w:val="00F91686"/>
    <w:rsid w:val="00F91E83"/>
    <w:rsid w:val="00F939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47123"/>
    <w:pPr>
      <w:spacing w:after="200" w:line="276" w:lineRule="auto"/>
    </w:pPr>
    <w:rPr>
      <w:rFonts w:ascii="Calibri" w:eastAsia="Calibri" w:hAnsi="Calibri" w:cs="Times New Roma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customStyle="1" w:styleId="UnresolvedMention">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C706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nspordiamet.e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C324D09E824C9FB0D4E079632084DF"/>
        <w:category>
          <w:name w:val="Üldine"/>
          <w:gallery w:val="placeholder"/>
        </w:category>
        <w:types>
          <w:type w:val="bbPlcHdr"/>
        </w:types>
        <w:behaviors>
          <w:behavior w:val="content"/>
        </w:behaviors>
        <w:guid w:val="{9CA010EB-1C3F-43DB-A0BE-0EA17084B38C}"/>
      </w:docPartPr>
      <w:docPartBody>
        <w:p w:rsidR="0039279A" w:rsidRDefault="00EC6893" w:rsidP="00EC6893">
          <w:pPr>
            <w:pStyle w:val="2DC324D09E824C9FB0D4E079632084DF"/>
          </w:pPr>
          <w:r>
            <w:rPr>
              <w:rStyle w:val="Kohatitetekst"/>
            </w:rPr>
            <w:t>Ettevõtte nimi</w:t>
          </w:r>
        </w:p>
      </w:docPartBody>
    </w:docPart>
    <w:docPart>
      <w:docPartPr>
        <w:name w:val="D0A3237FD6404D268D830428B783F77C"/>
        <w:category>
          <w:name w:val="Üldine"/>
          <w:gallery w:val="placeholder"/>
        </w:category>
        <w:types>
          <w:type w:val="bbPlcHdr"/>
        </w:types>
        <w:behaviors>
          <w:behavior w:val="content"/>
        </w:behaviors>
        <w:guid w:val="{D6231EDC-4698-44BE-A746-9FB76AD4498F}"/>
      </w:docPartPr>
      <w:docPartBody>
        <w:p w:rsidR="0039279A" w:rsidRDefault="00EC6893" w:rsidP="00EC6893">
          <w:pPr>
            <w:pStyle w:val="D0A3237FD6404D268D830428B783F77C"/>
          </w:pPr>
          <w:r>
            <w:rPr>
              <w:rStyle w:val="Kohatitetekst"/>
            </w:rPr>
            <w:t>Ettevõtte nimi</w:t>
          </w:r>
        </w:p>
      </w:docPartBody>
    </w:docPart>
    <w:docPart>
      <w:docPartPr>
        <w:name w:val="ACC089B73004462C9B9D884AB6D7B91A"/>
        <w:category>
          <w:name w:val="Üldine"/>
          <w:gallery w:val="placeholder"/>
        </w:category>
        <w:types>
          <w:type w:val="bbPlcHdr"/>
        </w:types>
        <w:behaviors>
          <w:behavior w:val="content"/>
        </w:behaviors>
        <w:guid w:val="{C8CF4831-B07D-4A06-85DB-1118D7F2DE9C}"/>
      </w:docPartPr>
      <w:docPartBody>
        <w:p w:rsidR="0039279A" w:rsidRDefault="00EC6893" w:rsidP="00EC6893">
          <w:pPr>
            <w:pStyle w:val="ACC089B73004462C9B9D884AB6D7B91A"/>
          </w:pPr>
          <w:r>
            <w:rPr>
              <w:rStyle w:val="Kohatitetekst"/>
            </w:rPr>
            <w:t>Ettevõtte nimi</w:t>
          </w:r>
        </w:p>
      </w:docPartBody>
    </w:docPart>
    <w:docPart>
      <w:docPartPr>
        <w:name w:val="7212EE958C274AAC9C0459D891B6E916"/>
        <w:category>
          <w:name w:val="Üldine"/>
          <w:gallery w:val="placeholder"/>
        </w:category>
        <w:types>
          <w:type w:val="bbPlcHdr"/>
        </w:types>
        <w:behaviors>
          <w:behavior w:val="content"/>
        </w:behaviors>
        <w:guid w:val="{2E18BC58-48BF-4A6D-8BE5-18726F5BC57E}"/>
      </w:docPartPr>
      <w:docPartBody>
        <w:p w:rsidR="0039279A" w:rsidRDefault="00EC6893" w:rsidP="00EC6893">
          <w:pPr>
            <w:pStyle w:val="7212EE958C274AAC9C0459D891B6E916"/>
          </w:pPr>
          <w:r>
            <w:rPr>
              <w:rStyle w:val="Kohatitetekst"/>
            </w:rPr>
            <w:t>Ettevõtte nimi</w:t>
          </w:r>
        </w:p>
      </w:docPartBody>
    </w:docPart>
    <w:docPart>
      <w:docPartPr>
        <w:name w:val="0DE407138994406EA99447F14C02BB4A"/>
        <w:category>
          <w:name w:val="Üldine"/>
          <w:gallery w:val="placeholder"/>
        </w:category>
        <w:types>
          <w:type w:val="bbPlcHdr"/>
        </w:types>
        <w:behaviors>
          <w:behavior w:val="content"/>
        </w:behaviors>
        <w:guid w:val="{CA6EFAE1-F777-4851-BBF1-389AEEA6E20D}"/>
      </w:docPartPr>
      <w:docPartBody>
        <w:p w:rsidR="0039279A" w:rsidRDefault="00EC6893" w:rsidP="00EC6893">
          <w:pPr>
            <w:pStyle w:val="0DE407138994406EA99447F14C02BB4A"/>
          </w:pPr>
          <w:r>
            <w:rPr>
              <w:rStyle w:val="Kohatitetekst"/>
            </w:rPr>
            <w:t>Ettevõtte nimi</w:t>
          </w:r>
        </w:p>
      </w:docPartBody>
    </w:docPart>
    <w:docPart>
      <w:docPartPr>
        <w:name w:val="2F45F67F0BF7475DBC00B3ED42795964"/>
        <w:category>
          <w:name w:val="Üldine"/>
          <w:gallery w:val="placeholder"/>
        </w:category>
        <w:types>
          <w:type w:val="bbPlcHdr"/>
        </w:types>
        <w:behaviors>
          <w:behavior w:val="content"/>
        </w:behaviors>
        <w:guid w:val="{814C9B92-2326-4038-BA78-4BD53EACD06D}"/>
      </w:docPartPr>
      <w:docPartBody>
        <w:p w:rsidR="0039279A" w:rsidRDefault="00EC6893" w:rsidP="00EC6893">
          <w:pPr>
            <w:pStyle w:val="2F45F67F0BF7475DBC00B3ED42795964"/>
          </w:pPr>
          <w:r>
            <w:rPr>
              <w:rStyle w:val="Kohatitetekst"/>
            </w:rPr>
            <w:t>Ettevõtte nimi</w:t>
          </w:r>
        </w:p>
      </w:docPartBody>
    </w:docPart>
    <w:docPart>
      <w:docPartPr>
        <w:name w:val="FF48EC615C3648CCB09EA51418030421"/>
        <w:category>
          <w:name w:val="Üldine"/>
          <w:gallery w:val="placeholder"/>
        </w:category>
        <w:types>
          <w:type w:val="bbPlcHdr"/>
        </w:types>
        <w:behaviors>
          <w:behavior w:val="content"/>
        </w:behaviors>
        <w:guid w:val="{F8A26C47-5AEE-414E-8478-A158B893562D}"/>
      </w:docPartPr>
      <w:docPartBody>
        <w:p w:rsidR="0039279A" w:rsidRDefault="00EC6893" w:rsidP="00EC6893">
          <w:pPr>
            <w:pStyle w:val="FF48EC615C3648CCB09EA51418030421"/>
          </w:pPr>
          <w:r>
            <w:rPr>
              <w:rStyle w:val="Kohatitetekst"/>
            </w:rPr>
            <w:t>Ettevõtte nimi</w:t>
          </w:r>
        </w:p>
      </w:docPartBody>
    </w:docPart>
    <w:docPart>
      <w:docPartPr>
        <w:name w:val="6F93EB8359C143989995A618D3AA02C6"/>
        <w:category>
          <w:name w:val="Üldine"/>
          <w:gallery w:val="placeholder"/>
        </w:category>
        <w:types>
          <w:type w:val="bbPlcHdr"/>
        </w:types>
        <w:behaviors>
          <w:behavior w:val="content"/>
        </w:behaviors>
        <w:guid w:val="{36691493-B43D-4265-B5B6-617FAC2D58A6}"/>
      </w:docPartPr>
      <w:docPartBody>
        <w:p w:rsidR="00BB1546" w:rsidRDefault="004B16FC" w:rsidP="004B16FC">
          <w:pPr>
            <w:pStyle w:val="6F93EB8359C143989995A618D3AA02C6"/>
          </w:pPr>
          <w:r>
            <w:rPr>
              <w:rStyle w:val="Kohatitetekst"/>
            </w:rPr>
            <w:t>Ettevõtte nimi</w:t>
          </w:r>
        </w:p>
      </w:docPartBody>
    </w:docPart>
    <w:docPart>
      <w:docPartPr>
        <w:name w:val="BA4985C6B6E34D6C90B04C0D6AAAEF24"/>
        <w:category>
          <w:name w:val="Üldine"/>
          <w:gallery w:val="placeholder"/>
        </w:category>
        <w:types>
          <w:type w:val="bbPlcHdr"/>
        </w:types>
        <w:behaviors>
          <w:behavior w:val="content"/>
        </w:behaviors>
        <w:guid w:val="{B270B5AA-CEFA-4F92-B4BD-44DFD8583819}"/>
      </w:docPartPr>
      <w:docPartBody>
        <w:p w:rsidR="00BB1546" w:rsidRDefault="004B16FC" w:rsidP="004B16FC">
          <w:pPr>
            <w:pStyle w:val="BA4985C6B6E34D6C90B04C0D6AAAEF24"/>
          </w:pPr>
          <w:r>
            <w:rPr>
              <w:rStyle w:val="Kohatitetekst"/>
            </w:rPr>
            <w:t>Ettevõtte nimi</w:t>
          </w:r>
        </w:p>
      </w:docPartBody>
    </w:docPart>
    <w:docPart>
      <w:docPartPr>
        <w:name w:val="574F1FD5C0C3427BA99772C4B19FAAE9"/>
        <w:category>
          <w:name w:val="Üldine"/>
          <w:gallery w:val="placeholder"/>
        </w:category>
        <w:types>
          <w:type w:val="bbPlcHdr"/>
        </w:types>
        <w:behaviors>
          <w:behavior w:val="content"/>
        </w:behaviors>
        <w:guid w:val="{E76EEF29-00E1-4D04-B8B6-BDFB43B00CB2}"/>
      </w:docPartPr>
      <w:docPartBody>
        <w:p w:rsidR="00BB1546" w:rsidRDefault="004B16FC" w:rsidP="004B16FC">
          <w:pPr>
            <w:pStyle w:val="574F1FD5C0C3427BA99772C4B19FAAE9"/>
          </w:pPr>
          <w:r>
            <w:rPr>
              <w:rStyle w:val="Kohatitetekst"/>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57"/>
    <w:rsid w:val="000F3257"/>
    <w:rsid w:val="0039279A"/>
    <w:rsid w:val="004B16FC"/>
    <w:rsid w:val="00BB1546"/>
    <w:rsid w:val="00EC6893"/>
    <w:rsid w:val="00F221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B16FC"/>
    <w:rPr>
      <w:color w:val="808080"/>
    </w:rPr>
  </w:style>
  <w:style w:type="paragraph" w:customStyle="1" w:styleId="2DC324D09E824C9FB0D4E079632084DF">
    <w:name w:val="2DC324D09E824C9FB0D4E079632084DF"/>
    <w:rsid w:val="00EC6893"/>
  </w:style>
  <w:style w:type="paragraph" w:customStyle="1" w:styleId="D0A3237FD6404D268D830428B783F77C">
    <w:name w:val="D0A3237FD6404D268D830428B783F77C"/>
    <w:rsid w:val="00EC6893"/>
  </w:style>
  <w:style w:type="paragraph" w:customStyle="1" w:styleId="ACC089B73004462C9B9D884AB6D7B91A">
    <w:name w:val="ACC089B73004462C9B9D884AB6D7B91A"/>
    <w:rsid w:val="00EC6893"/>
  </w:style>
  <w:style w:type="paragraph" w:customStyle="1" w:styleId="7212EE958C274AAC9C0459D891B6E916">
    <w:name w:val="7212EE958C274AAC9C0459D891B6E916"/>
    <w:rsid w:val="00EC6893"/>
  </w:style>
  <w:style w:type="paragraph" w:customStyle="1" w:styleId="0DE407138994406EA99447F14C02BB4A">
    <w:name w:val="0DE407138994406EA99447F14C02BB4A"/>
    <w:rsid w:val="00EC6893"/>
  </w:style>
  <w:style w:type="paragraph" w:customStyle="1" w:styleId="2F45F67F0BF7475DBC00B3ED42795964">
    <w:name w:val="2F45F67F0BF7475DBC00B3ED42795964"/>
    <w:rsid w:val="00EC6893"/>
  </w:style>
  <w:style w:type="paragraph" w:customStyle="1" w:styleId="FF48EC615C3648CCB09EA51418030421">
    <w:name w:val="FF48EC615C3648CCB09EA51418030421"/>
    <w:rsid w:val="00EC6893"/>
  </w:style>
  <w:style w:type="paragraph" w:customStyle="1" w:styleId="6F93EB8359C143989995A618D3AA02C6">
    <w:name w:val="6F93EB8359C143989995A618D3AA02C6"/>
    <w:rsid w:val="004B16FC"/>
  </w:style>
  <w:style w:type="paragraph" w:customStyle="1" w:styleId="BA4985C6B6E34D6C90B04C0D6AAAEF24">
    <w:name w:val="BA4985C6B6E34D6C90B04C0D6AAAEF24"/>
    <w:rsid w:val="004B16FC"/>
  </w:style>
  <w:style w:type="paragraph" w:customStyle="1" w:styleId="574F1FD5C0C3427BA99772C4B19FAAE9">
    <w:name w:val="574F1FD5C0C3427BA99772C4B19FAAE9"/>
    <w:rsid w:val="004B1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3684D2C181A4DBE05A5EF78B3D588" ma:contentTypeVersion="4" ma:contentTypeDescription="Create a new document." ma:contentTypeScope="" ma:versionID="dcdfd02764db9bce2c521fdd4bc3f8e4">
  <xsd:schema xmlns:xsd="http://www.w3.org/2001/XMLSchema" xmlns:xs="http://www.w3.org/2001/XMLSchema" xmlns:p="http://schemas.microsoft.com/office/2006/metadata/properties" xmlns:ns2="3a2e2d13-d099-448a-a4be-b127bc524b4f" xmlns:ns3="09056487-54c2-4420-912b-18d589f1c3ec" targetNamespace="http://schemas.microsoft.com/office/2006/metadata/properties" ma:root="true" ma:fieldsID="b9edaba59a2f1d2407d0b77d483122ad" ns2:_="" ns3:_="">
    <xsd:import namespace="3a2e2d13-d099-448a-a4be-b127bc524b4f"/>
    <xsd:import namespace="09056487-54c2-4420-912b-18d589f1c3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e2d13-d099-448a-a4be-b127bc524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56487-54c2-4420-912b-18d589f1c3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2.xml><?xml version="1.0" encoding="utf-8"?>
<ds:datastoreItem xmlns:ds="http://schemas.openxmlformats.org/officeDocument/2006/customXml" ds:itemID="{34835CEB-44AC-448C-B43B-F83FB7F755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2e2d13-d099-448a-a4be-b127bc524b4f"/>
    <ds:schemaRef ds:uri="09056487-54c2-4420-912b-18d589f1c3ec"/>
    <ds:schemaRef ds:uri="http://www.w3.org/XML/1998/namespace"/>
    <ds:schemaRef ds:uri="http://purl.org/dc/dcmitype/"/>
  </ds:schemaRefs>
</ds:datastoreItem>
</file>

<file path=customXml/itemProps3.xml><?xml version="1.0" encoding="utf-8"?>
<ds:datastoreItem xmlns:ds="http://schemas.openxmlformats.org/officeDocument/2006/customXml" ds:itemID="{1815BAAE-5C22-4C8F-A8F3-C0922405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e2d13-d099-448a-a4be-b127bc524b4f"/>
    <ds:schemaRef ds:uri="09056487-54c2-4420-912b-18d589f1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769EA-AD02-491C-BDCE-F7E62F8E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3374</Words>
  <Characters>19235</Characters>
  <Application>Microsoft Office Word</Application>
  <DocSecurity>0</DocSecurity>
  <Lines>160</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11</cp:revision>
  <dcterms:created xsi:type="dcterms:W3CDTF">2024-07-02T10:03:00Z</dcterms:created>
  <dcterms:modified xsi:type="dcterms:W3CDTF">2024-07-23T09:30:00Z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0x0101000963684D2C181A4DBE05A5EF78B3D588</vt:lpwstr>
  </property>
</Properties>
</file>